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21E" w:rsidRPr="008A340F" w:rsidRDefault="00087545">
      <w:pPr>
        <w:rPr>
          <w:rFonts w:ascii="Times New Roman" w:hAnsi="Times New Roman" w:cs="Times New Roman"/>
          <w:b/>
          <w:sz w:val="20"/>
          <w:szCs w:val="20"/>
        </w:rPr>
      </w:pPr>
      <w:r w:rsidRPr="008A340F">
        <w:rPr>
          <w:rFonts w:ascii="Times New Roman" w:hAnsi="Times New Roman" w:cs="Times New Roman"/>
          <w:b/>
          <w:sz w:val="20"/>
          <w:szCs w:val="20"/>
        </w:rPr>
        <w:t>Вариант 7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>1.</w:t>
      </w:r>
      <w:r w:rsidRPr="00C56980">
        <w:rPr>
          <w:rFonts w:ascii="Times New Roman" w:eastAsia="Arial Unicode MS" w:hAnsi="Times New Roman" w:cs="Times New Roman"/>
        </w:rPr>
        <w:t xml:space="preserve"> В структуре смертности населения экономически развитых стран ведущее место занимают: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инфекционные и паразитарные заболевания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болезни системы кровообращения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новообразования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болезни системы пищеварения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травмы и отравления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2. </w:t>
      </w:r>
      <w:r w:rsidRPr="00C56980">
        <w:rPr>
          <w:rFonts w:ascii="Times New Roman" w:eastAsia="Arial Unicode MS" w:hAnsi="Times New Roman" w:cs="Times New Roman"/>
        </w:rPr>
        <w:t xml:space="preserve">Гражданин, имеющий страховой полис ОМС, может получить медицинскую помощь </w:t>
      </w:r>
      <w:proofErr w:type="gramStart"/>
      <w:r w:rsidRPr="00C56980">
        <w:rPr>
          <w:rFonts w:ascii="Times New Roman" w:eastAsia="Arial Unicode MS" w:hAnsi="Times New Roman" w:cs="Times New Roman"/>
        </w:rPr>
        <w:t>в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1.территориальной поликлинике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2.любой поликлинике населенного пункта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3.любой поликлинике Российской Федерации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4.любой поликлинике субъекта Федерации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5.консультативно - диагностическом </w:t>
      </w:r>
      <w:proofErr w:type="gramStart"/>
      <w:r w:rsidRPr="00C56980">
        <w:rPr>
          <w:rFonts w:ascii="Times New Roman" w:eastAsia="Arial Unicode MS" w:hAnsi="Times New Roman" w:cs="Times New Roman"/>
        </w:rPr>
        <w:t>центре</w:t>
      </w:r>
      <w:proofErr w:type="gramEnd"/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87545" w:rsidRPr="00C56980" w:rsidRDefault="00087545">
      <w:pPr>
        <w:rPr>
          <w:rFonts w:ascii="Times New Roman" w:hAnsi="Times New Roman" w:cs="Times New Roman"/>
          <w:sz w:val="20"/>
          <w:szCs w:val="20"/>
        </w:rPr>
      </w:pP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3. </w:t>
      </w:r>
      <w:r w:rsidRPr="00C56980">
        <w:rPr>
          <w:rFonts w:ascii="Times New Roman" w:eastAsia="Arial Unicode MS" w:hAnsi="Times New Roman" w:cs="Times New Roman"/>
        </w:rPr>
        <w:t>Правильным определением понятия "аллергия" является: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1.гипореактивность организма</w:t>
      </w:r>
      <w:r w:rsidRPr="00C56980">
        <w:rPr>
          <w:rFonts w:ascii="Times New Roman" w:eastAsia="Arial Unicode MS" w:hAnsi="Times New Roman" w:cs="Times New Roman"/>
        </w:rPr>
        <w:tab/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2.гиперреактивность организма</w:t>
      </w:r>
      <w:r w:rsidRPr="00C56980">
        <w:rPr>
          <w:rFonts w:ascii="Times New Roman" w:eastAsia="Arial Unicode MS" w:hAnsi="Times New Roman" w:cs="Times New Roman"/>
        </w:rPr>
        <w:tab/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3.способ защиты организма от чужеродных веществ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4.иммунная реакция организма, сопровождающаяся повреждением собственных тканей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 защита от инфекционного фактора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87545" w:rsidRPr="00C56980" w:rsidRDefault="00087545" w:rsidP="0008754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D14D1F" w:rsidRPr="00C56980" w:rsidRDefault="00D14D1F" w:rsidP="00087545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 Наследственная предрасположенность отмечается  при следующих гастроэнтерологических заболеваниях: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1.язвенная болезнь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2.калькулезный холецистит    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3.язвенный колит</w:t>
      </w:r>
      <w:r w:rsidRPr="00C56980">
        <w:rPr>
          <w:rFonts w:ascii="Times New Roman" w:eastAsia="Arial Unicode MS" w:hAnsi="Times New Roman" w:cs="Times New Roman"/>
        </w:rPr>
        <w:tab/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4.цирроз печени</w:t>
      </w:r>
      <w:r w:rsidRPr="00C56980">
        <w:rPr>
          <w:rFonts w:ascii="Times New Roman" w:eastAsia="Arial Unicode MS" w:hAnsi="Times New Roman" w:cs="Times New Roman"/>
        </w:rPr>
        <w:tab/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5.панкреатит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 Желудочный ингибиторный пептид (</w:t>
      </w:r>
      <w:proofErr w:type="spellStart"/>
      <w:r w:rsidRPr="00C56980">
        <w:rPr>
          <w:rFonts w:ascii="Times New Roman" w:eastAsia="Arial Unicode MS" w:hAnsi="Times New Roman" w:cs="Times New Roman"/>
        </w:rPr>
        <w:t>глюкозозависимый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инсулинотропный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пептид)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 сокращает желчный пузырь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 ингибирует секрецию соляной кислоты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 регулирует перистальтическую активность, включая мигрирующие двигательные комплексы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 подавляет опорожнение желудка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 уменьшает секрецию ферментов поджелудочной железой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1 если верно 1, 3 и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2 если верно 2, 3,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3 если верно 4 и 5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  <w:bCs/>
        </w:rPr>
      </w:pPr>
      <w:r w:rsidRPr="00C56980">
        <w:rPr>
          <w:rFonts w:ascii="Times New Roman" w:hAnsi="Times New Roman" w:cs="Times New Roman"/>
          <w:bCs/>
        </w:rPr>
        <w:t>4 если верно 2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5 если верно 1, 2, 3,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6 если верно 1, 2, 3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7 всё перечисленное не верно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 xml:space="preserve">6. Выработку </w:t>
      </w:r>
      <w:proofErr w:type="spellStart"/>
      <w:r w:rsidRPr="00C56980">
        <w:rPr>
          <w:rFonts w:ascii="Times New Roman" w:eastAsia="Arial Unicode MS" w:hAnsi="Times New Roman" w:cs="Times New Roman"/>
        </w:rPr>
        <w:t>соматостатина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стимулируют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 всасывание жира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 жир и жирные кислоты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 голод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1 если верно 1, 3 и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2 если верно 2, 3,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3 если верно 4 и 5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  <w:bCs/>
        </w:rPr>
      </w:pPr>
      <w:r w:rsidRPr="00C56980">
        <w:rPr>
          <w:rFonts w:ascii="Times New Roman" w:hAnsi="Times New Roman" w:cs="Times New Roman"/>
          <w:bCs/>
        </w:rPr>
        <w:t>4 если верно 1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5 если верно 1, 2, 3,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6 если верно 1, 2, 3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7 всё перечисленное не верно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7. Выработку </w:t>
      </w:r>
      <w:proofErr w:type="spellStart"/>
      <w:r w:rsidRPr="00C56980">
        <w:rPr>
          <w:rFonts w:ascii="Times New Roman" w:eastAsia="Arial Unicode MS" w:hAnsi="Times New Roman" w:cs="Times New Roman"/>
        </w:rPr>
        <w:t>нейротензина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стимулируют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 соляная кислота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соматостатин</w:t>
      </w:r>
      <w:proofErr w:type="spellEnd"/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 продукты переваривания белков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 жирные кислоты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 голод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1 если верно 1, 3 и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2 если верно 2, 3,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3 если верно 4 и 5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4 если верно 3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  <w:bCs/>
        </w:rPr>
      </w:pPr>
      <w:r w:rsidRPr="00C56980">
        <w:rPr>
          <w:rFonts w:ascii="Times New Roman" w:hAnsi="Times New Roman" w:cs="Times New Roman"/>
          <w:bCs/>
        </w:rPr>
        <w:t>5 если верно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6 если верно 1, 2, 3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7 всё перечисленное не верно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8. Источником </w:t>
      </w:r>
      <w:proofErr w:type="spellStart"/>
      <w:r w:rsidRPr="00C56980">
        <w:rPr>
          <w:rFonts w:ascii="Times New Roman" w:eastAsia="Arial Unicode MS" w:hAnsi="Times New Roman" w:cs="Times New Roman"/>
        </w:rPr>
        <w:t>вазоактивного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интестинального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пептида являются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>1 нервные волокна ЖКТ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r w:rsidRPr="00C56980">
        <w:rPr>
          <w:rFonts w:ascii="Times New Roman" w:eastAsia="Arial Unicode MS" w:hAnsi="Times New Roman" w:cs="Times New Roman"/>
          <w:lang w:val="en-US"/>
        </w:rPr>
        <w:t>D</w:t>
      </w:r>
      <w:r w:rsidRPr="00C56980">
        <w:rPr>
          <w:rFonts w:ascii="Times New Roman" w:eastAsia="Arial Unicode MS" w:hAnsi="Times New Roman" w:cs="Times New Roman"/>
        </w:rPr>
        <w:t>-клетки на протяжении всего желудочно-кишечного тракта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</w:t>
      </w:r>
      <w:r w:rsidRPr="00C56980">
        <w:rPr>
          <w:rFonts w:ascii="Times New Roman" w:eastAsia="Arial Unicode MS" w:hAnsi="Times New Roman" w:cs="Times New Roman"/>
          <w:lang w:val="en-US"/>
        </w:rPr>
        <w:t>S</w:t>
      </w:r>
      <w:r w:rsidRPr="00C56980">
        <w:rPr>
          <w:rFonts w:ascii="Times New Roman" w:eastAsia="Arial Unicode MS" w:hAnsi="Times New Roman" w:cs="Times New Roman"/>
        </w:rPr>
        <w:t>-клетки двенадцатиперстной и подвздошной кишки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 Мо-клетки двенадцатиперстной кишки, тонкого кишечника и ободочной кишки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 К-клетки двенадцатиперстной кишки и тощая кишка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9. Субстратом амилазы являются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 крахмал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 гликоген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 триглицериды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 белки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 полипептиды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1 если верно 1, 3 и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2 если верно 2, 3, 4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  <w:bCs/>
        </w:rPr>
      </w:pPr>
      <w:r w:rsidRPr="00C56980">
        <w:rPr>
          <w:rFonts w:ascii="Times New Roman" w:hAnsi="Times New Roman" w:cs="Times New Roman"/>
          <w:bCs/>
        </w:rPr>
        <w:t>3 если верно 1 и 2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4 если верно 3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5 если верно 2, 4, 5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6 если верно 1, 2, 3</w:t>
      </w:r>
    </w:p>
    <w:p w:rsidR="00D14D1F" w:rsidRPr="00C56980" w:rsidRDefault="00D14D1F" w:rsidP="00D14D1F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>7 всё перечисленное не верно</w:t>
      </w:r>
    </w:p>
    <w:p w:rsidR="00D14D1F" w:rsidRPr="00C56980" w:rsidRDefault="00D14D1F" w:rsidP="00087545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10. </w:t>
      </w:r>
      <w:proofErr w:type="spellStart"/>
      <w:r w:rsidRPr="00C56980">
        <w:rPr>
          <w:rFonts w:ascii="Times New Roman" w:eastAsia="Arial Unicode MS" w:hAnsi="Times New Roman" w:cs="Times New Roman"/>
        </w:rPr>
        <w:t>Конюгированный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билирубин образуется в клетках печени с помощью фермента: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глюкуронилтрансферазы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лейцинаминопептидазы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кислой фосфатазы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нуклеотидазы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глутаматдегидрогеназы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11. Жирные кислоты и мыла в кале </w:t>
      </w:r>
      <w:proofErr w:type="gramStart"/>
      <w:r w:rsidRPr="00C56980">
        <w:rPr>
          <w:rFonts w:ascii="Times New Roman" w:eastAsia="Arial Unicode MS" w:hAnsi="Times New Roman" w:cs="Times New Roman"/>
        </w:rPr>
        <w:t>свойственны для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следующих заболеваний: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1. синдром </w:t>
      </w:r>
      <w:proofErr w:type="spellStart"/>
      <w:r w:rsidRPr="00C56980">
        <w:rPr>
          <w:rFonts w:ascii="Times New Roman" w:eastAsia="Arial Unicode MS" w:hAnsi="Times New Roman" w:cs="Times New Roman"/>
        </w:rPr>
        <w:t>малабсорбции</w:t>
      </w:r>
      <w:proofErr w:type="spellEnd"/>
      <w:r w:rsidRPr="00C56980">
        <w:rPr>
          <w:rFonts w:ascii="Times New Roman" w:eastAsia="Arial Unicode MS" w:hAnsi="Times New Roman" w:cs="Times New Roman"/>
        </w:rPr>
        <w:tab/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 болезнь </w:t>
      </w:r>
      <w:proofErr w:type="spellStart"/>
      <w:r w:rsidRPr="00C56980">
        <w:rPr>
          <w:rFonts w:ascii="Times New Roman" w:eastAsia="Arial Unicode MS" w:hAnsi="Times New Roman" w:cs="Times New Roman"/>
        </w:rPr>
        <w:t>Уиппла</w:t>
      </w:r>
      <w:proofErr w:type="spellEnd"/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 </w:t>
      </w:r>
      <w:proofErr w:type="spellStart"/>
      <w:r w:rsidRPr="00C56980">
        <w:rPr>
          <w:rFonts w:ascii="Times New Roman" w:eastAsia="Arial Unicode MS" w:hAnsi="Times New Roman" w:cs="Times New Roman"/>
        </w:rPr>
        <w:t>глютеновая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болезнь</w:t>
      </w:r>
      <w:r w:rsidRPr="00C56980">
        <w:rPr>
          <w:rFonts w:ascii="Times New Roman" w:eastAsia="Arial Unicode MS" w:hAnsi="Times New Roman" w:cs="Times New Roman"/>
        </w:rPr>
        <w:tab/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>4. ускоренная перистальтика кишечника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5. амилоидоз тонкой кишки  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12. </w:t>
      </w:r>
      <w:r w:rsidRPr="00C56980">
        <w:rPr>
          <w:rFonts w:ascii="Times New Roman" w:eastAsia="Arial Unicode MS" w:hAnsi="Times New Roman" w:cs="Times New Roman"/>
        </w:rPr>
        <w:t xml:space="preserve">Инфицирование слизистой оболочки желудка </w:t>
      </w:r>
      <w:proofErr w:type="spellStart"/>
      <w:r w:rsidRPr="00C56980">
        <w:rPr>
          <w:rFonts w:ascii="Times New Roman" w:eastAsia="Arial Unicode MS" w:hAnsi="Times New Roman" w:cs="Times New Roman"/>
        </w:rPr>
        <w:t>пилорическим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хеликобактером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выявляется исследованием: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1.биоптата слизистой оболочки </w:t>
      </w:r>
      <w:proofErr w:type="spellStart"/>
      <w:r w:rsidRPr="00C56980">
        <w:rPr>
          <w:rFonts w:ascii="Times New Roman" w:eastAsia="Arial Unicode MS" w:hAnsi="Times New Roman" w:cs="Times New Roman"/>
        </w:rPr>
        <w:t>антрального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отдела желудка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2.сыворотки крови на антитела</w:t>
      </w:r>
      <w:r w:rsidRPr="00C56980">
        <w:rPr>
          <w:rFonts w:ascii="Times New Roman" w:eastAsia="Arial Unicode MS" w:hAnsi="Times New Roman" w:cs="Times New Roman"/>
        </w:rPr>
        <w:tab/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3.уреазного теста</w:t>
      </w:r>
      <w:r w:rsidRPr="00C56980">
        <w:rPr>
          <w:rFonts w:ascii="Times New Roman" w:eastAsia="Arial Unicode MS" w:hAnsi="Times New Roman" w:cs="Times New Roman"/>
        </w:rPr>
        <w:tab/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4.желудочного сока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13. </w:t>
      </w:r>
      <w:r w:rsidRPr="00C56980">
        <w:rPr>
          <w:rFonts w:ascii="Times New Roman" w:eastAsia="Arial Unicode MS" w:hAnsi="Times New Roman" w:cs="Times New Roman"/>
        </w:rPr>
        <w:t xml:space="preserve">Для </w:t>
      </w:r>
      <w:proofErr w:type="spellStart"/>
      <w:r w:rsidRPr="00C56980">
        <w:rPr>
          <w:rFonts w:ascii="Times New Roman" w:eastAsia="Arial Unicode MS" w:hAnsi="Times New Roman" w:cs="Times New Roman"/>
        </w:rPr>
        <w:t>цитолитического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синдрома характерны морфологические изменения в виде: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 зернистой дистрофии печени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 </w:t>
      </w:r>
      <w:proofErr w:type="spellStart"/>
      <w:r w:rsidRPr="00C56980">
        <w:rPr>
          <w:rFonts w:ascii="Times New Roman" w:eastAsia="Arial Unicode MS" w:hAnsi="Times New Roman" w:cs="Times New Roman"/>
        </w:rPr>
        <w:t>гидропенической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дистрофии (баллонной)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 некроза </w:t>
      </w:r>
      <w:proofErr w:type="spellStart"/>
      <w:r w:rsidRPr="00C56980">
        <w:rPr>
          <w:rFonts w:ascii="Times New Roman" w:eastAsia="Arial Unicode MS" w:hAnsi="Times New Roman" w:cs="Times New Roman"/>
        </w:rPr>
        <w:t>гепатоцитов</w:t>
      </w:r>
      <w:proofErr w:type="spellEnd"/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 жировой дистрофии печени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5. телец </w:t>
      </w:r>
      <w:proofErr w:type="spellStart"/>
      <w:r w:rsidRPr="00C56980">
        <w:rPr>
          <w:rFonts w:ascii="Times New Roman" w:eastAsia="Arial Unicode MS" w:hAnsi="Times New Roman" w:cs="Times New Roman"/>
        </w:rPr>
        <w:t>Мэллори</w:t>
      </w:r>
      <w:proofErr w:type="spellEnd"/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правильный ответ 1, 2, 3, 4 и 5  </w:t>
      </w:r>
    </w:p>
    <w:p w:rsidR="00D14D1F" w:rsidRPr="00C56980" w:rsidRDefault="00D14D1F" w:rsidP="00D14D1F">
      <w:pPr>
        <w:pStyle w:val="a3"/>
        <w:rPr>
          <w:rFonts w:ascii="Times New Roman" w:eastAsia="Arial Unicode MS" w:hAnsi="Times New Roman" w:cs="Times New Roman"/>
        </w:rPr>
      </w:pPr>
    </w:p>
    <w:p w:rsidR="00D14D1F" w:rsidRPr="00C56980" w:rsidRDefault="00D14D1F" w:rsidP="00D14D1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hAnsi="Times New Roman" w:cs="Times New Roman"/>
          <w:sz w:val="20"/>
          <w:szCs w:val="20"/>
        </w:rPr>
        <w:t xml:space="preserve">14. 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Золотисто-жёлтая окраска кала возникает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1 при прекращении поступления желчи в кишечник</w:t>
      </w:r>
    </w:p>
    <w:p w:rsidR="00D14D1F" w:rsidRPr="00C56980" w:rsidRDefault="00D14D1F" w:rsidP="00D1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2 за счёт билирубина: у грудных детей</w:t>
      </w:r>
    </w:p>
    <w:p w:rsidR="00D14D1F" w:rsidRPr="00C56980" w:rsidRDefault="00D14D1F" w:rsidP="00D1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D1F" w:rsidRPr="00C56980" w:rsidRDefault="00D14D1F" w:rsidP="00D1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за счёт билирубина при </w:t>
      </w:r>
      <w:proofErr w:type="spellStart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гипермоторики</w:t>
      </w:r>
      <w:proofErr w:type="spellEnd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тонкой кишки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4 при панкреатитах</w:t>
      </w:r>
    </w:p>
    <w:p w:rsidR="00D14D1F" w:rsidRPr="00C56980" w:rsidRDefault="00D14D1F" w:rsidP="00D1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vanish/>
          <w:color w:val="FFFFFF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5 при энтерите с ускоренной перистальтикой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3  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3 если правильны ответы 2 и 3  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4  </w:t>
      </w:r>
    </w:p>
    <w:p w:rsidR="00D14D1F" w:rsidRPr="00C56980" w:rsidRDefault="00D14D1F" w:rsidP="00D14D1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D14D1F" w:rsidRPr="00C56980" w:rsidRDefault="00D14D1F" w:rsidP="00D14D1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5F7F" w:rsidRPr="00C56980" w:rsidRDefault="00D14D1F" w:rsidP="00015F7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hAnsi="Times New Roman" w:cs="Times New Roman"/>
          <w:sz w:val="20"/>
          <w:szCs w:val="20"/>
        </w:rPr>
        <w:t xml:space="preserve">15. </w:t>
      </w:r>
      <w:r w:rsidR="00015F7F"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Диареей по Бристольской шкале кала считается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 </w:t>
      </w:r>
      <w:r w:rsidRPr="00C56980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I</w:t>
      </w: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</w:t>
      </w:r>
      <w:r w:rsidRPr="00C56980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II</w:t>
      </w: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типа кала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типа кала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типы кала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типы кала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IV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C5698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типы кала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15F7F" w:rsidRPr="00C56980" w:rsidRDefault="00015F7F" w:rsidP="00015F7F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hAnsi="Times New Roman" w:cs="Times New Roman"/>
          <w:sz w:val="20"/>
          <w:szCs w:val="20"/>
        </w:rPr>
        <w:t xml:space="preserve">16. 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Уровень ракового эмбрионального антигена может увеличиваться </w:t>
      </w:r>
      <w:proofErr w:type="gramStart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proofErr w:type="gramEnd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1 раке мочевого пузыря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2 раке шейки матки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3 раке поджелудочной железы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4 у здоровых курильщиков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5 у здоровых не курящих людей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lastRenderedPageBreak/>
        <w:t xml:space="preserve">2 если правильны ответы 1 и 3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 </w:t>
      </w:r>
    </w:p>
    <w:p w:rsidR="00087545" w:rsidRPr="00C56980" w:rsidRDefault="00087545">
      <w:pPr>
        <w:rPr>
          <w:rFonts w:ascii="Times New Roman" w:hAnsi="Times New Roman" w:cs="Times New Roman"/>
          <w:sz w:val="20"/>
          <w:szCs w:val="20"/>
        </w:rPr>
      </w:pPr>
    </w:p>
    <w:p w:rsidR="00015F7F" w:rsidRPr="00C56980" w:rsidRDefault="00015F7F" w:rsidP="00015F7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hAnsi="Times New Roman" w:cs="Times New Roman"/>
          <w:sz w:val="20"/>
          <w:szCs w:val="20"/>
        </w:rPr>
        <w:t xml:space="preserve">17. 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Показаниями для </w:t>
      </w:r>
      <w:proofErr w:type="spellStart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рентгеноконстрастного</w:t>
      </w:r>
      <w:proofErr w:type="spellEnd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исследования пищевода, желудка и двенадцатиперстной кишки являются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1 диспепсия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2 анемия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</w:t>
      </w:r>
      <w:proofErr w:type="spellStart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эпигастральная</w:t>
      </w:r>
      <w:proofErr w:type="spellEnd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боль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диагностика перфорации </w:t>
      </w:r>
      <w:proofErr w:type="gramStart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указанных отделов ЖКТ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диагностика стеноза </w:t>
      </w:r>
      <w:proofErr w:type="gramStart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указанных отделов ЖКТ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3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и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18. </w:t>
      </w:r>
      <w:r w:rsidRPr="00C56980">
        <w:rPr>
          <w:rFonts w:ascii="Times New Roman" w:eastAsia="Arial Unicode MS" w:hAnsi="Times New Roman" w:cs="Times New Roman"/>
        </w:rPr>
        <w:t>Недостатками магнитно-резонансной томографии органов брюшной полости являются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1 р</w:t>
      </w: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оль в диагностике болезней ЖКТ не установлена (</w:t>
      </w:r>
      <w:proofErr w:type="spellStart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дискутабельна</w:t>
      </w:r>
      <w:proofErr w:type="spellEnd"/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2 ограниченная доступность для широкого применения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3 значительная трудоёмкость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vanish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 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высокая доза облучения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5 газы и жир затеняют данные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1 если правильны ответы 1, 2, 3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2 и 4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19. </w:t>
      </w:r>
      <w:r w:rsidRPr="00C56980">
        <w:rPr>
          <w:rFonts w:ascii="Times New Roman" w:eastAsia="Arial Unicode MS" w:hAnsi="Times New Roman" w:cs="Times New Roman"/>
        </w:rPr>
        <w:t xml:space="preserve">Показаниями к проведению </w:t>
      </w:r>
      <w:proofErr w:type="spellStart"/>
      <w:r w:rsidRPr="00C56980">
        <w:rPr>
          <w:rFonts w:ascii="Times New Roman" w:eastAsia="Arial Unicode MS" w:hAnsi="Times New Roman" w:cs="Times New Roman"/>
        </w:rPr>
        <w:t>колоноскопии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являются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1 п</w:t>
      </w: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одозрение на воспалительные заболевания кишечника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 хроническая диарея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 дискомфорт в животе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 прямокишечное кровотечение или анемия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5 оценка отклонений, выявленных при </w:t>
      </w:r>
      <w:proofErr w:type="spell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ирригоскопии</w:t>
      </w:r>
      <w:proofErr w:type="spellEnd"/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1, 2 и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если правильный ответ 2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5 если правильный ответ 1, 2, 3, 4 и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0"/>
          <w:u w:val="single"/>
          <w:lang w:eastAsia="ru-RU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20. </w:t>
      </w:r>
      <w:r w:rsidRPr="00C56980">
        <w:rPr>
          <w:rFonts w:ascii="Times New Roman" w:eastAsia="Arial Unicode MS" w:hAnsi="Times New Roman" w:cs="Times New Roman"/>
        </w:rPr>
        <w:t xml:space="preserve">Профилактикой инфекционного эндокардита перед проведением ЭГДС или </w:t>
      </w:r>
      <w:proofErr w:type="spellStart"/>
      <w:r w:rsidRPr="00C56980">
        <w:rPr>
          <w:rFonts w:ascii="Times New Roman" w:eastAsia="Arial Unicode MS" w:hAnsi="Times New Roman" w:cs="Times New Roman"/>
        </w:rPr>
        <w:t>колоноскопии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у лиц с эндокардитом в анамнезе или с искусственным клапаном сердца является назначение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1 тетрациклина 2 г за 1 час до процедуры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sz w:val="20"/>
          <w:szCs w:val="20"/>
          <w:lang w:eastAsia="ru-RU"/>
        </w:rPr>
        <w:t>2 а</w:t>
      </w: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моксициллина 2г (50мг/кг) за 1 час до процедуры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3 ампициллина 2г </w:t>
      </w:r>
      <w:proofErr w:type="gram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</w:t>
      </w:r>
      <w:proofErr w:type="gramEnd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/в или в/м за 30 минут до процедуры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4 </w:t>
      </w:r>
      <w:proofErr w:type="spell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ванкомицин</w:t>
      </w:r>
      <w:proofErr w:type="spellEnd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1г (20мг/кг) в/в </w:t>
      </w:r>
      <w:proofErr w:type="gram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</w:t>
      </w:r>
      <w:proofErr w:type="gramEnd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течение 1-2 часов, закончив введение за 30 минут до процедуры (при аллергии к </w:t>
      </w:r>
      <w:proofErr w:type="spell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пеницилинам</w:t>
      </w:r>
      <w:proofErr w:type="spellEnd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</w:p>
    <w:p w:rsidR="00015F7F" w:rsidRPr="00C56980" w:rsidRDefault="00015F7F" w:rsidP="00015F7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5 комбинации </w:t>
      </w:r>
      <w:proofErr w:type="spell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триметоприна</w:t>
      </w:r>
      <w:proofErr w:type="spellEnd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 </w:t>
      </w:r>
      <w:proofErr w:type="spell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сульфаметоксазолом</w:t>
      </w:r>
      <w:proofErr w:type="spellEnd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(</w:t>
      </w:r>
      <w:proofErr w:type="spellStart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бисептол</w:t>
      </w:r>
      <w:proofErr w:type="spellEnd"/>
      <w:r w:rsidRPr="00C5698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 за 1 час до процедуры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Варианты ответов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если правильны ответы 1, 2, 3, 4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2 если правильны ответы 1 и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если правильны ответы 1, 2 и 3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4 если правильный ответ 2, 3, 4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если правильный ответ 1, 2, 3, 4 и 5  </w:t>
      </w:r>
    </w:p>
    <w:p w:rsidR="00015F7F" w:rsidRPr="00C56980" w:rsidRDefault="00015F7F" w:rsidP="00015F7F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lastRenderedPageBreak/>
        <w:t xml:space="preserve">21. </w:t>
      </w:r>
      <w:r w:rsidRPr="00C56980">
        <w:rPr>
          <w:rFonts w:ascii="Times New Roman" w:eastAsia="Arial Unicode MS" w:hAnsi="Times New Roman" w:cs="Times New Roman"/>
        </w:rPr>
        <w:t>У молодой женщины 18 лет после эмоционального стресса появилась дисфагия на жидкую пищу контрастной температуры, плотная пища проходила хорошо. Дисфагия появлялась в дальнейшем при волнениях, усталости. Аппетит сохранен, в весе не теряла. Исследование патологии не выявило. Наиболее вероятной причиной дисфагии является: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идиопатическая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гиперкинезия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пищевода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гипокинезия нижнего пищеводного сфинктера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рак пищевода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пептическая язва пищевода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аксиальная грыжа пищеводного отверстия диафрагмы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22. </w:t>
      </w:r>
      <w:r w:rsidRPr="00C56980">
        <w:rPr>
          <w:rFonts w:ascii="Times New Roman" w:eastAsia="Arial Unicode MS" w:hAnsi="Times New Roman" w:cs="Times New Roman"/>
        </w:rPr>
        <w:t xml:space="preserve">Женщина 51 года страдает 2 года загрудинной болью в виде жжения и отрыжкой кислой жидкостью. Нередко просыпается ночью от кашля. </w:t>
      </w:r>
      <w:proofErr w:type="spellStart"/>
      <w:r w:rsidRPr="00C56980">
        <w:rPr>
          <w:rFonts w:ascii="Times New Roman" w:eastAsia="Arial Unicode MS" w:hAnsi="Times New Roman" w:cs="Times New Roman"/>
        </w:rPr>
        <w:t>Физикальное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исследование - просвечивание верхних отделов ЖКТ обнаружило небольших размеров грыжу пищеводного отверстия диафрагмы, желудок и двенадцатиперстная кишка в норме. Данные симптомы имеют отношение </w:t>
      </w:r>
      <w:proofErr w:type="gramStart"/>
      <w:r w:rsidRPr="00C56980">
        <w:rPr>
          <w:rFonts w:ascii="Times New Roman" w:eastAsia="Arial Unicode MS" w:hAnsi="Times New Roman" w:cs="Times New Roman"/>
        </w:rPr>
        <w:t>к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гипотонии пищевода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третичным сокращениям пищевода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эзофагеальному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рефлюксу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эзофагеальной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стриктуре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диффузному спазму пищевода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23. </w:t>
      </w:r>
      <w:r w:rsidRPr="00C56980">
        <w:rPr>
          <w:rFonts w:ascii="Times New Roman" w:eastAsia="Arial Unicode MS" w:hAnsi="Times New Roman" w:cs="Times New Roman"/>
        </w:rPr>
        <w:t xml:space="preserve">Пептическую язву пищевода следует дифференцировать </w:t>
      </w:r>
      <w:proofErr w:type="gramStart"/>
      <w:r w:rsidRPr="00C56980">
        <w:rPr>
          <w:rFonts w:ascii="Times New Roman" w:eastAsia="Arial Unicode MS" w:hAnsi="Times New Roman" w:cs="Times New Roman"/>
        </w:rPr>
        <w:t>с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изъязвленным раком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лейомиомой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саркомой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дивертикулом пищевода  </w:t>
      </w:r>
    </w:p>
    <w:p w:rsidR="00015F7F" w:rsidRPr="00C56980" w:rsidRDefault="00015F7F">
      <w:pPr>
        <w:rPr>
          <w:rFonts w:ascii="Times New Roman" w:hAnsi="Times New Roman" w:cs="Times New Roman"/>
          <w:sz w:val="20"/>
          <w:szCs w:val="20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24. </w:t>
      </w:r>
      <w:r w:rsidRPr="00C56980">
        <w:rPr>
          <w:rFonts w:ascii="Times New Roman" w:eastAsia="Arial Unicode MS" w:hAnsi="Times New Roman" w:cs="Times New Roman"/>
        </w:rPr>
        <w:t xml:space="preserve">Развитию </w:t>
      </w:r>
      <w:proofErr w:type="spellStart"/>
      <w:r w:rsidRPr="00C56980">
        <w:rPr>
          <w:rFonts w:ascii="Times New Roman" w:eastAsia="Arial Unicode MS" w:hAnsi="Times New Roman" w:cs="Times New Roman"/>
        </w:rPr>
        <w:t>гастроэзофагеальной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рефлюксной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болезни способствует: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 алкоголь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 курение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 жирная пища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 нитраты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4. </w:t>
      </w:r>
      <w:proofErr w:type="spellStart"/>
      <w:r w:rsidRPr="00C56980">
        <w:rPr>
          <w:rFonts w:ascii="Times New Roman" w:eastAsia="Arial Unicode MS" w:hAnsi="Times New Roman" w:cs="Times New Roman"/>
        </w:rPr>
        <w:t>холинолитики</w:t>
      </w:r>
      <w:proofErr w:type="spellEnd"/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25. </w:t>
      </w:r>
      <w:r w:rsidRPr="00C56980">
        <w:rPr>
          <w:rFonts w:ascii="Times New Roman" w:eastAsia="Arial Unicode MS" w:hAnsi="Times New Roman" w:cs="Times New Roman"/>
        </w:rPr>
        <w:t>Ведущая роль в генезе язвы дистального отдела пищевода принадлежит: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 рефлюксу желудочного содержимого в пищевод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 эзофагиту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 снижению защитных свой</w:t>
      </w:r>
      <w:proofErr w:type="gramStart"/>
      <w:r w:rsidRPr="00C56980">
        <w:rPr>
          <w:rFonts w:ascii="Times New Roman" w:eastAsia="Arial Unicode MS" w:hAnsi="Times New Roman" w:cs="Times New Roman"/>
        </w:rPr>
        <w:t>ств сл</w:t>
      </w:r>
      <w:proofErr w:type="gramEnd"/>
      <w:r w:rsidRPr="00C56980">
        <w:rPr>
          <w:rFonts w:ascii="Times New Roman" w:eastAsia="Arial Unicode MS" w:hAnsi="Times New Roman" w:cs="Times New Roman"/>
        </w:rPr>
        <w:t>изистой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 нарушению микроциркуляции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 нарушению регенерации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26. </w:t>
      </w:r>
      <w:r w:rsidRPr="00C56980">
        <w:rPr>
          <w:rFonts w:ascii="Times New Roman" w:eastAsia="Arial Unicode MS" w:hAnsi="Times New Roman" w:cs="Times New Roman"/>
        </w:rPr>
        <w:t>Поражение пищевода при сифилисе проявляется в виде: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 гумм пищевода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 розеол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 папул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 язв пищевода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 ригидности стенки пищевода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 xml:space="preserve">2 если правильны ответы 1 и 2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27. </w:t>
      </w:r>
      <w:r w:rsidRPr="00C56980">
        <w:rPr>
          <w:rFonts w:ascii="Times New Roman" w:eastAsia="Arial Unicode MS" w:hAnsi="Times New Roman" w:cs="Times New Roman"/>
        </w:rPr>
        <w:t>Основными методами диагностики пептической язвы пищевода являются: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1.рентгенография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2.эзофагоскопия</w:t>
      </w:r>
      <w:r w:rsidRPr="00C56980">
        <w:rPr>
          <w:rFonts w:ascii="Times New Roman" w:eastAsia="Arial Unicode MS" w:hAnsi="Times New Roman" w:cs="Times New Roman"/>
        </w:rPr>
        <w:tab/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3.рН-метрия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4.морфология (прицельная биопсия)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5.радиоизотопное исследование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28. </w:t>
      </w:r>
      <w:proofErr w:type="spellStart"/>
      <w:r w:rsidRPr="00C56980">
        <w:rPr>
          <w:rFonts w:ascii="Times New Roman" w:eastAsia="Arial Unicode MS" w:hAnsi="Times New Roman" w:cs="Times New Roman"/>
        </w:rPr>
        <w:t>Гастрин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секретируется: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антральным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отделом желудка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фундальным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отделом желудка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слизистой 12-перстной кишки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бруннеровыми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железами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поджелудочной железой  </w:t>
      </w:r>
    </w:p>
    <w:p w:rsidR="00015F7F" w:rsidRPr="00C56980" w:rsidRDefault="00015F7F">
      <w:pPr>
        <w:rPr>
          <w:rFonts w:ascii="Times New Roman" w:hAnsi="Times New Roman" w:cs="Times New Roman"/>
          <w:sz w:val="20"/>
          <w:szCs w:val="20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29. </w:t>
      </w:r>
      <w:r w:rsidRPr="00C56980">
        <w:rPr>
          <w:rFonts w:ascii="Times New Roman" w:eastAsia="Arial Unicode MS" w:hAnsi="Times New Roman" w:cs="Times New Roman"/>
        </w:rPr>
        <w:t>У взрослых самой частой причиной стеноза привратника является: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рефлюкс-гастрит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язвенная болезнь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гипертрофия мышц привратника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пролапс слизистой желудка в 12-перстную кишку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доброкачественный полип желудка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30. В лечение </w:t>
      </w:r>
      <w:proofErr w:type="gramStart"/>
      <w:r w:rsidRPr="00C56980">
        <w:rPr>
          <w:rFonts w:ascii="Times New Roman" w:eastAsia="Arial Unicode MS" w:hAnsi="Times New Roman" w:cs="Times New Roman"/>
        </w:rPr>
        <w:t>демпинг-синдрома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входят: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холинолитик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и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местноанестезирующие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препараты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диета с высоким содержанием углеводов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диета с большим количеством жидкости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диета с большим содержанием жиров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антациды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31. </w:t>
      </w:r>
      <w:proofErr w:type="spellStart"/>
      <w:r w:rsidRPr="00C56980">
        <w:rPr>
          <w:rFonts w:ascii="Times New Roman" w:eastAsia="Arial Unicode MS" w:hAnsi="Times New Roman" w:cs="Times New Roman"/>
        </w:rPr>
        <w:t>Пневматоз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желудка может быть следствием: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 истерии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 неврозов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 грыжи пищеводного отверстия диафрагмы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 гипотонии желудка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 быстрой еды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32. </w:t>
      </w:r>
      <w:r w:rsidRPr="00C56980">
        <w:rPr>
          <w:rFonts w:ascii="Times New Roman" w:eastAsia="Arial Unicode MS" w:hAnsi="Times New Roman" w:cs="Times New Roman"/>
        </w:rPr>
        <w:t>К экзогенным этиологическим факторам хронического гастрита относят: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 микробные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 </w:t>
      </w:r>
      <w:proofErr w:type="gramStart"/>
      <w:r w:rsidRPr="00C56980">
        <w:rPr>
          <w:rFonts w:ascii="Times New Roman" w:eastAsia="Arial Unicode MS" w:hAnsi="Times New Roman" w:cs="Times New Roman"/>
        </w:rPr>
        <w:t>химические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(желчь и др.)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 алкоголь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 медикаменты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 пищевые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 xml:space="preserve">4 если правильный ответ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15F7F" w:rsidRPr="00C56980" w:rsidRDefault="00015F7F">
      <w:pPr>
        <w:rPr>
          <w:rFonts w:ascii="Times New Roman" w:hAnsi="Times New Roman" w:cs="Times New Roman"/>
          <w:sz w:val="20"/>
          <w:szCs w:val="20"/>
        </w:rPr>
      </w:pP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33. </w:t>
      </w:r>
      <w:r w:rsidRPr="00C56980">
        <w:rPr>
          <w:rFonts w:ascii="Times New Roman" w:eastAsia="Arial Unicode MS" w:hAnsi="Times New Roman" w:cs="Times New Roman"/>
        </w:rPr>
        <w:t xml:space="preserve">Для эозинофильного аллергического гастрита </w:t>
      </w:r>
      <w:proofErr w:type="gramStart"/>
      <w:r w:rsidRPr="00C56980">
        <w:rPr>
          <w:rFonts w:ascii="Times New Roman" w:eastAsia="Arial Unicode MS" w:hAnsi="Times New Roman" w:cs="Times New Roman"/>
        </w:rPr>
        <w:t>характерны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1.эозинофильные гранулемы слизистой оболочки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 диффузная эозинофильная инфильтрация слизистой оболочки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3.эозинофилия крови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4.аллергия пищевая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5.аллергия медикаментозная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015F7F" w:rsidRPr="00C56980" w:rsidRDefault="00015F7F" w:rsidP="00015F7F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015F7F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34. </w:t>
      </w:r>
      <w:r w:rsidR="00CA084D" w:rsidRPr="00C56980">
        <w:rPr>
          <w:rFonts w:ascii="Times New Roman" w:eastAsia="Arial Unicode MS" w:hAnsi="Times New Roman" w:cs="Times New Roman"/>
        </w:rPr>
        <w:t xml:space="preserve">К симптоматическим </w:t>
      </w:r>
      <w:proofErr w:type="spellStart"/>
      <w:r w:rsidR="00CA084D" w:rsidRPr="00C56980">
        <w:rPr>
          <w:rFonts w:ascii="Times New Roman" w:eastAsia="Arial Unicode MS" w:hAnsi="Times New Roman" w:cs="Times New Roman"/>
        </w:rPr>
        <w:t>гастродуоденальным</w:t>
      </w:r>
      <w:proofErr w:type="spellEnd"/>
      <w:r w:rsidR="00CA084D" w:rsidRPr="00C56980">
        <w:rPr>
          <w:rFonts w:ascii="Times New Roman" w:eastAsia="Arial Unicode MS" w:hAnsi="Times New Roman" w:cs="Times New Roman"/>
        </w:rPr>
        <w:t xml:space="preserve"> язвам относятся: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1.стрессовые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2.эндокринные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3.медикаментозные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4.язвы при обширных ожогах и травмах мозга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5.гепатогенные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35. </w:t>
      </w:r>
      <w:r w:rsidRPr="00C56980">
        <w:rPr>
          <w:rFonts w:ascii="Times New Roman" w:eastAsia="Arial Unicode MS" w:hAnsi="Times New Roman" w:cs="Times New Roman"/>
        </w:rPr>
        <w:t>Лечение постгастрорезекционной дистрофии включает: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1.диетотерапию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2.заместительную терапию (ферментов)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3.парентеральное питание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4.витаминотерапию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5.стимуляцию </w:t>
      </w:r>
      <w:proofErr w:type="spellStart"/>
      <w:r w:rsidRPr="00C56980">
        <w:rPr>
          <w:rFonts w:ascii="Times New Roman" w:eastAsia="Arial Unicode MS" w:hAnsi="Times New Roman" w:cs="Times New Roman"/>
        </w:rPr>
        <w:t>репаративных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процессов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36. </w:t>
      </w:r>
      <w:r w:rsidRPr="00C56980">
        <w:rPr>
          <w:rFonts w:ascii="Times New Roman" w:eastAsia="Arial Unicode MS" w:hAnsi="Times New Roman" w:cs="Times New Roman"/>
        </w:rPr>
        <w:t>Туберкулезное поражение желудка проявляется  в виде: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1.язв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2.гранулематозного гастрита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3.инфильтративно-склеротической формы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4.диффузной инфильтрации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5.полипов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37. </w:t>
      </w:r>
      <w:r w:rsidRPr="00C56980">
        <w:rPr>
          <w:rFonts w:ascii="Times New Roman" w:eastAsia="Arial Unicode MS" w:hAnsi="Times New Roman" w:cs="Times New Roman"/>
        </w:rPr>
        <w:t xml:space="preserve">Для хронического активного гастрита, ассоциированного с </w:t>
      </w:r>
      <w:proofErr w:type="spellStart"/>
      <w:r w:rsidRPr="00C56980">
        <w:rPr>
          <w:rFonts w:ascii="Times New Roman" w:eastAsia="Arial Unicode MS" w:hAnsi="Times New Roman" w:cs="Times New Roman"/>
        </w:rPr>
        <w:t>Нр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C56980">
        <w:rPr>
          <w:rFonts w:ascii="Times New Roman" w:eastAsia="Arial Unicode MS" w:hAnsi="Times New Roman" w:cs="Times New Roman"/>
        </w:rPr>
        <w:t>характерны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1.более выраженные изменения в </w:t>
      </w:r>
      <w:proofErr w:type="spellStart"/>
      <w:r w:rsidRPr="00C56980">
        <w:rPr>
          <w:rFonts w:ascii="Times New Roman" w:eastAsia="Arial Unicode MS" w:hAnsi="Times New Roman" w:cs="Times New Roman"/>
        </w:rPr>
        <w:t>антральном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отделе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2.сохраненная кислотообразующая функция желудка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3.отсутствие антител к внутреннему фактору </w:t>
      </w:r>
      <w:proofErr w:type="spellStart"/>
      <w:r w:rsidRPr="00C56980">
        <w:rPr>
          <w:rFonts w:ascii="Times New Roman" w:eastAsia="Arial Unicode MS" w:hAnsi="Times New Roman" w:cs="Times New Roman"/>
        </w:rPr>
        <w:t>Касла</w:t>
      </w:r>
      <w:proofErr w:type="spellEnd"/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4.дуоденогастральный рефлюкс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5.атрофия </w:t>
      </w:r>
      <w:proofErr w:type="spellStart"/>
      <w:r w:rsidRPr="00C56980">
        <w:rPr>
          <w:rFonts w:ascii="Times New Roman" w:eastAsia="Arial Unicode MS" w:hAnsi="Times New Roman" w:cs="Times New Roman"/>
        </w:rPr>
        <w:t>фундальных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желез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lastRenderedPageBreak/>
        <w:t xml:space="preserve">1 если правильны ответы 1, 2 и 3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38. </w:t>
      </w:r>
      <w:r w:rsidRPr="00C56980">
        <w:rPr>
          <w:rFonts w:ascii="Times New Roman" w:eastAsia="Arial Unicode MS" w:hAnsi="Times New Roman" w:cs="Times New Roman"/>
        </w:rPr>
        <w:t xml:space="preserve">Злокачественную язву желудка можно заподозрить </w:t>
      </w:r>
      <w:proofErr w:type="gramStart"/>
      <w:r w:rsidRPr="00C56980">
        <w:rPr>
          <w:rFonts w:ascii="Times New Roman" w:eastAsia="Arial Unicode MS" w:hAnsi="Times New Roman" w:cs="Times New Roman"/>
        </w:rPr>
        <w:t>при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1.сниженных </w:t>
      </w:r>
      <w:proofErr w:type="gramStart"/>
      <w:r w:rsidRPr="00C56980">
        <w:rPr>
          <w:rFonts w:ascii="Times New Roman" w:eastAsia="Arial Unicode MS" w:hAnsi="Times New Roman" w:cs="Times New Roman"/>
        </w:rPr>
        <w:t>показателях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кислотности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2.гистаминрефрактерной </w:t>
      </w:r>
      <w:proofErr w:type="spellStart"/>
      <w:r w:rsidRPr="00C56980">
        <w:rPr>
          <w:rFonts w:ascii="Times New Roman" w:eastAsia="Arial Unicode MS" w:hAnsi="Times New Roman" w:cs="Times New Roman"/>
        </w:rPr>
        <w:t>ахлоргидрии</w:t>
      </w:r>
      <w:proofErr w:type="spellEnd"/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3.длительно </w:t>
      </w:r>
      <w:proofErr w:type="spellStart"/>
      <w:r w:rsidRPr="00C56980">
        <w:rPr>
          <w:rFonts w:ascii="Times New Roman" w:eastAsia="Arial Unicode MS" w:hAnsi="Times New Roman" w:cs="Times New Roman"/>
        </w:rPr>
        <w:t>нерубцующейся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язве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4.повышенных </w:t>
      </w:r>
      <w:proofErr w:type="gramStart"/>
      <w:r w:rsidRPr="00C56980">
        <w:rPr>
          <w:rFonts w:ascii="Times New Roman" w:eastAsia="Arial Unicode MS" w:hAnsi="Times New Roman" w:cs="Times New Roman"/>
        </w:rPr>
        <w:t>показателях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кислотности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</w:t>
      </w:r>
      <w:proofErr w:type="gramStart"/>
      <w:r w:rsidRPr="00C56980">
        <w:rPr>
          <w:rFonts w:ascii="Times New Roman" w:eastAsia="Arial Unicode MS" w:hAnsi="Times New Roman" w:cs="Times New Roman"/>
        </w:rPr>
        <w:t>стенозе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выходного отдела желудка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39. </w:t>
      </w:r>
      <w:r w:rsidRPr="00C56980">
        <w:rPr>
          <w:rFonts w:ascii="Times New Roman" w:eastAsia="Arial Unicode MS" w:hAnsi="Times New Roman" w:cs="Times New Roman"/>
        </w:rPr>
        <w:t>К признакам синдрома приводящей петли относятся: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1.изжога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2.рвота желчью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3.дисфагия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4.схваткообразные боли в животе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5.диарея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015F7F" w:rsidRPr="00C56980" w:rsidRDefault="00015F7F">
      <w:pPr>
        <w:rPr>
          <w:rFonts w:ascii="Times New Roman" w:hAnsi="Times New Roman" w:cs="Times New Roman"/>
          <w:sz w:val="20"/>
          <w:szCs w:val="20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40. </w:t>
      </w:r>
      <w:r w:rsidRPr="00C56980">
        <w:rPr>
          <w:rFonts w:ascii="Times New Roman" w:eastAsia="Arial Unicode MS" w:hAnsi="Times New Roman" w:cs="Times New Roman"/>
        </w:rPr>
        <w:t xml:space="preserve">Наиболее специфичным тестом </w:t>
      </w:r>
      <w:proofErr w:type="gramStart"/>
      <w:r w:rsidRPr="00C56980">
        <w:rPr>
          <w:rFonts w:ascii="Times New Roman" w:eastAsia="Arial Unicode MS" w:hAnsi="Times New Roman" w:cs="Times New Roman"/>
        </w:rPr>
        <w:t>внутрипеченочного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холестаза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является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динамическая </w:t>
      </w:r>
      <w:proofErr w:type="spellStart"/>
      <w:r w:rsidRPr="00C56980">
        <w:rPr>
          <w:rFonts w:ascii="Times New Roman" w:eastAsia="Arial Unicode MS" w:hAnsi="Times New Roman" w:cs="Times New Roman"/>
        </w:rPr>
        <w:t>сцинтиграфия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трансаминазы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щелочная фосфатаза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коньюгированный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билирубин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неконьюгированный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билирубин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41. Наиболее чувствительным тестом при синдроме </w:t>
      </w:r>
      <w:proofErr w:type="spellStart"/>
      <w:r w:rsidRPr="00C56980">
        <w:rPr>
          <w:rFonts w:ascii="Times New Roman" w:eastAsia="Arial Unicode MS" w:hAnsi="Times New Roman" w:cs="Times New Roman"/>
        </w:rPr>
        <w:t>гиперспленизма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является: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определение билирубина в сыворотке крови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динамическая </w:t>
      </w:r>
      <w:proofErr w:type="spellStart"/>
      <w:r w:rsidRPr="00C56980">
        <w:rPr>
          <w:rFonts w:ascii="Times New Roman" w:eastAsia="Arial Unicode MS" w:hAnsi="Times New Roman" w:cs="Times New Roman"/>
        </w:rPr>
        <w:t>сцинтиграфия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 </w:t>
      </w:r>
      <w:proofErr w:type="spellStart"/>
      <w:r w:rsidRPr="00C56980">
        <w:rPr>
          <w:rFonts w:ascii="Times New Roman" w:eastAsia="Arial Unicode MS" w:hAnsi="Times New Roman" w:cs="Times New Roman"/>
        </w:rPr>
        <w:t>радиофармпрепаратом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определение ACT в сыворотке крови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определение щепочкой фосфатазы в сыворотке крови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определение количества гранулоцитов и тромбоцитов в крови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42. Больная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С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, 47 лет. На протяжении 5 лет у нее отмечались: зуд кожи, нарушение </w:t>
      </w:r>
      <w:proofErr w:type="spellStart"/>
      <w:r w:rsidRPr="00C56980">
        <w:rPr>
          <w:rFonts w:ascii="Times New Roman" w:eastAsia="Arial Unicode MS" w:hAnsi="Times New Roman" w:cs="Times New Roman"/>
        </w:rPr>
        <w:t>менстр</w:t>
      </w:r>
      <w:proofErr w:type="gramStart"/>
      <w:r w:rsidRPr="00C56980">
        <w:rPr>
          <w:rFonts w:ascii="Times New Roman" w:eastAsia="Arial Unicode MS" w:hAnsi="Times New Roman" w:cs="Times New Roman"/>
        </w:rPr>
        <w:t>.ц</w:t>
      </w:r>
      <w:proofErr w:type="gramEnd"/>
      <w:r w:rsidRPr="00C56980">
        <w:rPr>
          <w:rFonts w:ascii="Times New Roman" w:eastAsia="Arial Unicode MS" w:hAnsi="Times New Roman" w:cs="Times New Roman"/>
        </w:rPr>
        <w:t>икла</w:t>
      </w:r>
      <w:proofErr w:type="spellEnd"/>
      <w:r w:rsidRPr="00C56980">
        <w:rPr>
          <w:rFonts w:ascii="Times New Roman" w:eastAsia="Arial Unicode MS" w:hAnsi="Times New Roman" w:cs="Times New Roman"/>
        </w:rPr>
        <w:t>. Лечилась у дерматолога по поводу "нейродермита" и у гинеколога по поводу "</w:t>
      </w:r>
      <w:proofErr w:type="spellStart"/>
      <w:r w:rsidRPr="00C56980">
        <w:rPr>
          <w:rFonts w:ascii="Times New Roman" w:eastAsia="Arial Unicode MS" w:hAnsi="Times New Roman" w:cs="Times New Roman"/>
        </w:rPr>
        <w:t>климактер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. дисфункции яичников". Наблюдалось снижение веса, </w:t>
      </w:r>
      <w:proofErr w:type="spellStart"/>
      <w:r w:rsidRPr="00C56980">
        <w:rPr>
          <w:rFonts w:ascii="Times New Roman" w:eastAsia="Arial Unicode MS" w:hAnsi="Times New Roman" w:cs="Times New Roman"/>
        </w:rPr>
        <w:t>иктеричность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склер. При обследовании выявлены </w:t>
      </w:r>
      <w:proofErr w:type="spellStart"/>
      <w:r w:rsidRPr="00C56980">
        <w:rPr>
          <w:rFonts w:ascii="Times New Roman" w:eastAsia="Arial Unicode MS" w:hAnsi="Times New Roman" w:cs="Times New Roman"/>
        </w:rPr>
        <w:t>субиктеричность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склер, пигментные пятна и множественные следы расчесов на коже. Печень выступала на 7 см из-под края </w:t>
      </w:r>
      <w:proofErr w:type="gramStart"/>
      <w:r w:rsidRPr="00C56980">
        <w:rPr>
          <w:rFonts w:ascii="Times New Roman" w:eastAsia="Arial Unicode MS" w:hAnsi="Times New Roman" w:cs="Times New Roman"/>
        </w:rPr>
        <w:t>реберной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дуга уплотненная, безболезненная. Селезенка не пальпировалась. Билирубин - 78,5; СОЭ-25. диагноз: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первичный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билиарный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цирроз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холедохолитиаз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рак поджелудочной железы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рак большого дуоденального сосочка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острый гепатит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43. </w:t>
      </w:r>
      <w:proofErr w:type="gramStart"/>
      <w:r w:rsidRPr="00C56980">
        <w:rPr>
          <w:rFonts w:ascii="Times New Roman" w:eastAsia="Arial Unicode MS" w:hAnsi="Times New Roman" w:cs="Times New Roman"/>
        </w:rPr>
        <w:t>Хроническая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негемолитическая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неконьюгированная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гипербилирубинемня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(</w:t>
      </w:r>
      <w:proofErr w:type="spellStart"/>
      <w:r w:rsidRPr="00C56980">
        <w:rPr>
          <w:rFonts w:ascii="Times New Roman" w:eastAsia="Arial Unicode MS" w:hAnsi="Times New Roman" w:cs="Times New Roman"/>
        </w:rPr>
        <w:t>Криглер-Найяра</w:t>
      </w:r>
      <w:proofErr w:type="spellEnd"/>
      <w:r w:rsidRPr="00C56980">
        <w:rPr>
          <w:rFonts w:ascii="Times New Roman" w:eastAsia="Arial Unicode MS" w:hAnsi="Times New Roman" w:cs="Times New Roman"/>
        </w:rPr>
        <w:t>) является следствием: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нарушенной </w:t>
      </w:r>
      <w:proofErr w:type="gramStart"/>
      <w:r w:rsidRPr="00C56980">
        <w:rPr>
          <w:rFonts w:ascii="Times New Roman" w:eastAsia="Arial Unicode MS" w:hAnsi="Times New Roman" w:cs="Times New Roman"/>
        </w:rPr>
        <w:t>билирубин-альбуминовой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диссоциации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снижения содержания белка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 xml:space="preserve">3 уменьшения внутриклеточного транспорта билирубина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4 уменьшения или отсутствия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глюкуронил-трансферазы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уменьшения захвата билирубина </w:t>
      </w:r>
      <w:proofErr w:type="spellStart"/>
      <w:r w:rsidRPr="00C56980">
        <w:rPr>
          <w:rFonts w:ascii="Times New Roman" w:eastAsia="Arial Unicode MS" w:hAnsi="Times New Roman" w:cs="Times New Roman"/>
        </w:rPr>
        <w:t>гепатоцитами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44. </w:t>
      </w:r>
      <w:r w:rsidRPr="00C56980">
        <w:rPr>
          <w:rFonts w:ascii="Times New Roman" w:eastAsia="Arial Unicode MS" w:hAnsi="Times New Roman" w:cs="Times New Roman"/>
        </w:rPr>
        <w:t>Для репликации вирусного гепатита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В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характерно наличие следующих маркеров: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 HB</w:t>
      </w:r>
      <w:r w:rsidRPr="00C56980">
        <w:rPr>
          <w:rFonts w:ascii="Times New Roman" w:eastAsia="Arial Unicode MS" w:hAnsi="Times New Roman" w:cs="Times New Roman"/>
          <w:lang w:val="en-US"/>
        </w:rPr>
        <w:t>s</w:t>
      </w:r>
      <w:proofErr w:type="spellStart"/>
      <w:r w:rsidRPr="00C56980">
        <w:rPr>
          <w:rFonts w:ascii="Times New Roman" w:eastAsia="Arial Unicode MS" w:hAnsi="Times New Roman" w:cs="Times New Roman"/>
        </w:rPr>
        <w:t>Ag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proofErr w:type="gramStart"/>
      <w:r w:rsidRPr="00C56980">
        <w:rPr>
          <w:rFonts w:ascii="Times New Roman" w:eastAsia="Arial Unicode MS" w:hAnsi="Times New Roman" w:cs="Times New Roman"/>
        </w:rPr>
        <w:t>H</w:t>
      </w:r>
      <w:proofErr w:type="gramEnd"/>
      <w:r w:rsidRPr="00C56980">
        <w:rPr>
          <w:rFonts w:ascii="Times New Roman" w:eastAsia="Arial Unicode MS" w:hAnsi="Times New Roman" w:cs="Times New Roman"/>
        </w:rPr>
        <w:t>ВеАg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C56980">
        <w:rPr>
          <w:rFonts w:ascii="Times New Roman" w:eastAsia="Arial Unicode MS" w:hAnsi="Times New Roman" w:cs="Times New Roman"/>
        </w:rPr>
        <w:t>Анти</w:t>
      </w:r>
      <w:proofErr w:type="gramStart"/>
      <w:r w:rsidRPr="00C56980">
        <w:rPr>
          <w:rFonts w:ascii="Times New Roman" w:eastAsia="Arial Unicode MS" w:hAnsi="Times New Roman" w:cs="Times New Roman"/>
        </w:rPr>
        <w:t>HBs</w:t>
      </w:r>
      <w:proofErr w:type="spellEnd"/>
      <w:proofErr w:type="gram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антнНВ</w:t>
      </w:r>
      <w:proofErr w:type="gramStart"/>
      <w:r w:rsidRPr="00C56980">
        <w:rPr>
          <w:rFonts w:ascii="Times New Roman" w:eastAsia="Arial Unicode MS" w:hAnsi="Times New Roman" w:cs="Times New Roman"/>
        </w:rPr>
        <w:t>c</w:t>
      </w:r>
      <w:proofErr w:type="spellEnd"/>
      <w:proofErr w:type="gram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Ig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G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антнНВе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CA084D" w:rsidRPr="00C56980" w:rsidRDefault="00CA084D" w:rsidP="00CA084D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45. </w:t>
      </w:r>
      <w:proofErr w:type="spellStart"/>
      <w:r w:rsidRPr="00C56980">
        <w:rPr>
          <w:rFonts w:ascii="Times New Roman" w:eastAsia="Arial Unicode MS" w:hAnsi="Times New Roman" w:cs="Times New Roman"/>
        </w:rPr>
        <w:t>Подпеченочная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желтуха возникает при следующих заболеваниях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стеноз большого дуоденального сосочка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склерозирующий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холангит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C56980">
        <w:rPr>
          <w:rFonts w:ascii="Times New Roman" w:eastAsia="Arial Unicode MS" w:hAnsi="Times New Roman" w:cs="Times New Roman"/>
        </w:rPr>
        <w:t>холедохолитеаз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доброкачественная стриктура желчного протока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опухоли </w:t>
      </w:r>
      <w:proofErr w:type="spellStart"/>
      <w:r w:rsidRPr="00C56980">
        <w:rPr>
          <w:rFonts w:ascii="Times New Roman" w:eastAsia="Arial Unicode MS" w:hAnsi="Times New Roman" w:cs="Times New Roman"/>
        </w:rPr>
        <w:t>билиарной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системы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46. </w:t>
      </w:r>
      <w:r w:rsidRPr="00C56980">
        <w:rPr>
          <w:rFonts w:ascii="Times New Roman" w:eastAsia="Arial Unicode MS" w:hAnsi="Times New Roman" w:cs="Times New Roman"/>
        </w:rPr>
        <w:t>При хронических вирусных гепатитах высокой активности применяются: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</w:rPr>
        <w:t>пегинтрон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интрон</w:t>
      </w:r>
      <w:proofErr w:type="spellEnd"/>
      <w:proofErr w:type="gramStart"/>
      <w:r w:rsidRPr="00C56980">
        <w:rPr>
          <w:rFonts w:ascii="Times New Roman" w:eastAsia="Arial Unicode MS" w:hAnsi="Times New Roman" w:cs="Times New Roman"/>
        </w:rPr>
        <w:t xml:space="preserve"> А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C56980">
        <w:rPr>
          <w:rFonts w:ascii="Times New Roman" w:eastAsia="Arial Unicode MS" w:hAnsi="Times New Roman" w:cs="Times New Roman"/>
        </w:rPr>
        <w:t>пегинтрон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+ </w:t>
      </w:r>
      <w:proofErr w:type="spellStart"/>
      <w:r w:rsidRPr="00C56980">
        <w:rPr>
          <w:rFonts w:ascii="Times New Roman" w:eastAsia="Arial Unicode MS" w:hAnsi="Times New Roman" w:cs="Times New Roman"/>
        </w:rPr>
        <w:t>ребетол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пегасис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+ </w:t>
      </w:r>
      <w:proofErr w:type="spellStart"/>
      <w:r w:rsidRPr="00C56980">
        <w:rPr>
          <w:rFonts w:ascii="Times New Roman" w:eastAsia="Arial Unicode MS" w:hAnsi="Times New Roman" w:cs="Times New Roman"/>
        </w:rPr>
        <w:t>рибавирин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роферон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47. </w:t>
      </w:r>
      <w:r w:rsidRPr="00C56980">
        <w:rPr>
          <w:rFonts w:ascii="Times New Roman" w:eastAsia="Arial Unicode MS" w:hAnsi="Times New Roman" w:cs="Times New Roman"/>
        </w:rPr>
        <w:t xml:space="preserve">Для подтверждения наличия внутрипеченочного </w:t>
      </w:r>
      <w:proofErr w:type="spellStart"/>
      <w:r w:rsidRPr="00C56980">
        <w:rPr>
          <w:rFonts w:ascii="Times New Roman" w:eastAsia="Arial Unicode MS" w:hAnsi="Times New Roman" w:cs="Times New Roman"/>
        </w:rPr>
        <w:t>холестаза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необходимо провести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УЗИ печени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эндоскопическую ретроградную ХПГ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биопсию печени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исследование </w:t>
      </w:r>
      <w:proofErr w:type="spellStart"/>
      <w:r w:rsidRPr="00C56980">
        <w:rPr>
          <w:rFonts w:ascii="Times New Roman" w:eastAsia="Arial Unicode MS" w:hAnsi="Times New Roman" w:cs="Times New Roman"/>
        </w:rPr>
        <w:t>трансаминаз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исследование белка и белковых фракций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48. К печеночной желтухе относятся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хронический холецистит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дефицит </w:t>
      </w:r>
      <w:proofErr w:type="gramStart"/>
      <w:r w:rsidRPr="00C56980">
        <w:rPr>
          <w:rFonts w:ascii="Times New Roman" w:eastAsia="Arial Unicode MS" w:hAnsi="Times New Roman" w:cs="Times New Roman"/>
        </w:rPr>
        <w:sym w:font="Symbol" w:char="F061"/>
      </w:r>
      <w:r w:rsidRPr="00C56980">
        <w:rPr>
          <w:rFonts w:ascii="Times New Roman" w:eastAsia="Arial Unicode MS" w:hAnsi="Times New Roman" w:cs="Times New Roman"/>
        </w:rPr>
        <w:t>-</w:t>
      </w:r>
      <w:proofErr w:type="spellStart"/>
      <w:proofErr w:type="gramEnd"/>
      <w:r w:rsidRPr="00C56980">
        <w:rPr>
          <w:rFonts w:ascii="Times New Roman" w:eastAsia="Arial Unicode MS" w:hAnsi="Times New Roman" w:cs="Times New Roman"/>
        </w:rPr>
        <w:t>антитрипсина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холангит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доброкачественная желтуха беременных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желчнокаменная болезнь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>49. Основной функцией жёлчи является: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эмульгация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жиров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гидролиз углеводов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лизис белков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лизис жиров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нейтрализация желудочного содержимого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50. В распознавании внутрипеченочной </w:t>
      </w:r>
      <w:proofErr w:type="spellStart"/>
      <w:r w:rsidRPr="00C56980">
        <w:rPr>
          <w:rFonts w:ascii="Times New Roman" w:eastAsia="Arial Unicode MS" w:hAnsi="Times New Roman" w:cs="Times New Roman"/>
        </w:rPr>
        <w:t>обструктивной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желтухи наиболее достоверен метод: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внутривенной </w:t>
      </w:r>
      <w:proofErr w:type="spellStart"/>
      <w:r w:rsidRPr="00C56980">
        <w:rPr>
          <w:rFonts w:ascii="Times New Roman" w:eastAsia="Arial Unicode MS" w:hAnsi="Times New Roman" w:cs="Times New Roman"/>
        </w:rPr>
        <w:t>холангиографии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пероральной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холангиографии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дуоденального зондирования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перитонеоскопии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эндоскопической ретроградной ХПГ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51. </w:t>
      </w:r>
      <w:r w:rsidRPr="00C56980">
        <w:rPr>
          <w:rFonts w:ascii="Times New Roman" w:eastAsia="Arial Unicode MS" w:hAnsi="Times New Roman" w:cs="Times New Roman"/>
        </w:rPr>
        <w:t>В лечении холецистита используют препараты: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1.но-шпа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2.одестон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3.хофитол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4.морфин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5.эссенциале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52. </w:t>
      </w:r>
      <w:r w:rsidRPr="00C56980">
        <w:rPr>
          <w:rFonts w:ascii="Times New Roman" w:eastAsia="Arial Unicode MS" w:hAnsi="Times New Roman" w:cs="Times New Roman"/>
        </w:rPr>
        <w:t>Основными этиологическими факторами развития желчнокаменной болезни являются:</w:t>
      </w:r>
      <w:r w:rsidRPr="00C56980">
        <w:rPr>
          <w:rFonts w:ascii="Times New Roman" w:eastAsia="Arial Unicode MS" w:hAnsi="Times New Roman" w:cs="Times New Roman"/>
        </w:rPr>
        <w:tab/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1.моторно-секреторные нарушения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2.нарушения процессов метаболизма в организме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3.количественные и качественные отклонения в пищевом режиме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4.наследственная предрасположенность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5.изменения биохимического состава желчи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53. </w:t>
      </w:r>
      <w:r w:rsidRPr="00C56980">
        <w:rPr>
          <w:rFonts w:ascii="Times New Roman" w:eastAsia="Arial Unicode MS" w:hAnsi="Times New Roman" w:cs="Times New Roman"/>
        </w:rPr>
        <w:t>Для хронического холангита характерно: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1.субфебрильная и фебрильная температура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2.болевой синдром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3.кратковременная желтуха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4.кожный зуд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5.лейкоцитоз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54. </w:t>
      </w:r>
      <w:proofErr w:type="gramStart"/>
      <w:r w:rsidRPr="00C56980">
        <w:rPr>
          <w:rFonts w:ascii="Times New Roman" w:eastAsia="Arial Unicode MS" w:hAnsi="Times New Roman" w:cs="Times New Roman"/>
        </w:rPr>
        <w:t>Резкое повышение щелочной фосфатазы возможны при заболеваниях:</w:t>
      </w:r>
      <w:proofErr w:type="gramEnd"/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1.внепеченочный </w:t>
      </w:r>
      <w:proofErr w:type="spellStart"/>
      <w:r w:rsidRPr="00C56980">
        <w:rPr>
          <w:rFonts w:ascii="Times New Roman" w:eastAsia="Arial Unicode MS" w:hAnsi="Times New Roman" w:cs="Times New Roman"/>
        </w:rPr>
        <w:t>холестаз</w:t>
      </w:r>
      <w:proofErr w:type="spellEnd"/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2.внутрипеченочный </w:t>
      </w:r>
      <w:proofErr w:type="spellStart"/>
      <w:r w:rsidRPr="00C56980">
        <w:rPr>
          <w:rFonts w:ascii="Times New Roman" w:eastAsia="Arial Unicode MS" w:hAnsi="Times New Roman" w:cs="Times New Roman"/>
        </w:rPr>
        <w:t>холестаз</w:t>
      </w:r>
      <w:proofErr w:type="spellEnd"/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3.метастазы рака в кости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4.гипотиреоз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5.острый вирусный гепатит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В</w:t>
      </w:r>
      <w:proofErr w:type="gramEnd"/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55. </w:t>
      </w:r>
      <w:r w:rsidRPr="00C56980">
        <w:rPr>
          <w:rFonts w:ascii="Times New Roman" w:eastAsia="Arial Unicode MS" w:hAnsi="Times New Roman" w:cs="Times New Roman"/>
        </w:rPr>
        <w:t>Клетки поджелудочной железы, вырабатывающие ферменты, это:</w:t>
      </w:r>
      <w:r w:rsidRPr="00C56980">
        <w:rPr>
          <w:rFonts w:ascii="Times New Roman" w:eastAsia="Arial Unicode MS" w:hAnsi="Times New Roman" w:cs="Times New Roman"/>
        </w:rPr>
        <w:tab/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клетки </w:t>
      </w:r>
      <w:proofErr w:type="spellStart"/>
      <w:r w:rsidRPr="00C56980">
        <w:rPr>
          <w:rFonts w:ascii="Times New Roman" w:eastAsia="Arial Unicode MS" w:hAnsi="Times New Roman" w:cs="Times New Roman"/>
        </w:rPr>
        <w:t>калликреиновой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системы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клетки эпителиально-железистой ткани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</w:t>
      </w:r>
      <w:r w:rsidRPr="00C56980">
        <w:rPr>
          <w:rFonts w:ascii="Times New Roman" w:eastAsia="Arial Unicode MS" w:hAnsi="Times New Roman" w:cs="Times New Roman"/>
        </w:rPr>
        <w:sym w:font="Symbol" w:char="F062"/>
      </w:r>
      <w:r w:rsidRPr="00C56980">
        <w:rPr>
          <w:rFonts w:ascii="Times New Roman" w:eastAsia="Arial Unicode MS" w:hAnsi="Times New Roman" w:cs="Times New Roman"/>
        </w:rPr>
        <w:t xml:space="preserve">-клетки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r w:rsidRPr="00C56980">
        <w:rPr>
          <w:rFonts w:ascii="Times New Roman" w:eastAsia="Arial Unicode MS" w:hAnsi="Times New Roman" w:cs="Times New Roman"/>
          <w:lang w:val="en-US"/>
        </w:rPr>
        <w:t>D</w:t>
      </w:r>
      <w:r w:rsidRPr="00C56980">
        <w:rPr>
          <w:rFonts w:ascii="Times New Roman" w:eastAsia="Arial Unicode MS" w:hAnsi="Times New Roman" w:cs="Times New Roman"/>
        </w:rPr>
        <w:t xml:space="preserve"> -клетки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r w:rsidRPr="00C56980">
        <w:rPr>
          <w:rFonts w:ascii="Times New Roman" w:eastAsia="Arial Unicode MS" w:hAnsi="Times New Roman" w:cs="Times New Roman"/>
        </w:rPr>
        <w:sym w:font="Symbol" w:char="F061"/>
      </w:r>
      <w:r w:rsidRPr="00C56980">
        <w:rPr>
          <w:rFonts w:ascii="Times New Roman" w:eastAsia="Arial Unicode MS" w:hAnsi="Times New Roman" w:cs="Times New Roman"/>
        </w:rPr>
        <w:t xml:space="preserve">-клетки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56. </w:t>
      </w:r>
      <w:r w:rsidRPr="00C56980">
        <w:rPr>
          <w:rFonts w:ascii="Times New Roman" w:eastAsia="Arial Unicode MS" w:hAnsi="Times New Roman" w:cs="Times New Roman"/>
        </w:rPr>
        <w:t>Характерной клинической чертой хронического панкреатита является:</w:t>
      </w:r>
    </w:p>
    <w:p w:rsidR="004243C2" w:rsidRPr="00C56980" w:rsidRDefault="004243C2" w:rsidP="004243C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1 развитие сахарного диабета  </w:t>
      </w:r>
    </w:p>
    <w:p w:rsidR="004243C2" w:rsidRPr="00C56980" w:rsidRDefault="004243C2" w:rsidP="004243C2">
      <w:pPr>
        <w:spacing w:after="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bCs/>
          <w:sz w:val="20"/>
          <w:szCs w:val="20"/>
          <w:lang w:eastAsia="ru-RU"/>
        </w:rPr>
        <w:t xml:space="preserve">2 недостаточность функции внешней секреции  </w:t>
      </w:r>
    </w:p>
    <w:p w:rsidR="004243C2" w:rsidRPr="00C56980" w:rsidRDefault="004243C2" w:rsidP="004243C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3 желтуха  </w:t>
      </w:r>
    </w:p>
    <w:p w:rsidR="004243C2" w:rsidRPr="00C56980" w:rsidRDefault="004243C2" w:rsidP="004243C2">
      <w:pPr>
        <w:spacing w:after="0" w:line="240" w:lineRule="auto"/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4 повышение </w:t>
      </w:r>
      <w:proofErr w:type="spellStart"/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аминотрансфераз</w:t>
      </w:r>
      <w:proofErr w:type="spellEnd"/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CA084D" w:rsidRPr="00C56980" w:rsidRDefault="004243C2" w:rsidP="004243C2">
      <w:pPr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>гепатомегалия</w:t>
      </w:r>
      <w:proofErr w:type="spellEnd"/>
      <w:r w:rsidRPr="00C56980">
        <w:rPr>
          <w:rFonts w:ascii="Times New Roman" w:eastAsia="Arial Unicode MS" w:hAnsi="Times New Roman" w:cs="Times New Roman"/>
          <w:sz w:val="20"/>
          <w:szCs w:val="20"/>
          <w:lang w:eastAsia="ru-RU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57. Основными морфологическими элементами поджелудочной железы являются: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эпителиально-железистые ткани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r w:rsidRPr="00C56980">
        <w:rPr>
          <w:rFonts w:ascii="Times New Roman" w:eastAsia="Arial Unicode MS" w:hAnsi="Times New Roman" w:cs="Times New Roman"/>
        </w:rPr>
        <w:sym w:font="Symbol" w:char="F062"/>
      </w:r>
      <w:r w:rsidRPr="00C56980">
        <w:rPr>
          <w:rFonts w:ascii="Times New Roman" w:eastAsia="Arial Unicode MS" w:hAnsi="Times New Roman" w:cs="Times New Roman"/>
        </w:rPr>
        <w:t xml:space="preserve">-клетки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</w:t>
      </w:r>
      <w:r w:rsidRPr="00C56980">
        <w:rPr>
          <w:rFonts w:ascii="Times New Roman" w:eastAsia="Arial Unicode MS" w:hAnsi="Times New Roman" w:cs="Times New Roman"/>
        </w:rPr>
        <w:sym w:font="Symbol" w:char="F061"/>
      </w:r>
      <w:r w:rsidRPr="00C56980">
        <w:rPr>
          <w:rFonts w:ascii="Times New Roman" w:eastAsia="Arial Unicode MS" w:hAnsi="Times New Roman" w:cs="Times New Roman"/>
        </w:rPr>
        <w:t xml:space="preserve">-клетки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r w:rsidRPr="00C56980">
        <w:rPr>
          <w:rFonts w:ascii="Times New Roman" w:eastAsia="Arial Unicode MS" w:hAnsi="Times New Roman" w:cs="Times New Roman"/>
          <w:lang w:val="en-US"/>
        </w:rPr>
        <w:t>D</w:t>
      </w:r>
      <w:r w:rsidRPr="00C56980">
        <w:rPr>
          <w:rFonts w:ascii="Times New Roman" w:eastAsia="Arial Unicode MS" w:hAnsi="Times New Roman" w:cs="Times New Roman"/>
        </w:rPr>
        <w:t xml:space="preserve">-клетки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РР-клетки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58. </w:t>
      </w:r>
      <w:r w:rsidRPr="00C56980">
        <w:rPr>
          <w:rFonts w:ascii="Times New Roman" w:eastAsia="Arial Unicode MS" w:hAnsi="Times New Roman" w:cs="Times New Roman"/>
        </w:rPr>
        <w:t>К возможным причинам развития кист в поджелудочной железе относятся: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травма брюшной полости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ранее перенесенный острый панкреатит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хроническая интоксикация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гипертоническая болезнь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дуоденостаз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rPr>
          <w:rFonts w:ascii="Times New Roman" w:hAnsi="Times New Roman" w:cs="Times New Roman"/>
          <w:sz w:val="20"/>
          <w:szCs w:val="20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59. </w:t>
      </w:r>
      <w:r w:rsidRPr="00C56980">
        <w:rPr>
          <w:rFonts w:ascii="Times New Roman" w:eastAsia="Arial Unicode MS" w:hAnsi="Times New Roman" w:cs="Times New Roman"/>
        </w:rPr>
        <w:t>Принципы медикаментозного лечения хронического панкреатита в фазе обострения предусматривают: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купирование болевого синдрома, снятие спазма протоков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торможение секреции, </w:t>
      </w:r>
      <w:proofErr w:type="spellStart"/>
      <w:r w:rsidRPr="00C56980">
        <w:rPr>
          <w:rFonts w:ascii="Times New Roman" w:eastAsia="Arial Unicode MS" w:hAnsi="Times New Roman" w:cs="Times New Roman"/>
        </w:rPr>
        <w:t>инактивацию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панкреатических ферментов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применение антацидов и </w:t>
      </w:r>
      <w:proofErr w:type="spellStart"/>
      <w:r w:rsidRPr="00C56980">
        <w:rPr>
          <w:rFonts w:ascii="Times New Roman" w:eastAsia="Arial Unicode MS" w:hAnsi="Times New Roman" w:cs="Times New Roman"/>
        </w:rPr>
        <w:t>антисекреторных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средств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устранение </w:t>
      </w:r>
      <w:proofErr w:type="gramStart"/>
      <w:r w:rsidRPr="00C56980">
        <w:rPr>
          <w:rFonts w:ascii="Times New Roman" w:eastAsia="Arial Unicode MS" w:hAnsi="Times New Roman" w:cs="Times New Roman"/>
        </w:rPr>
        <w:t>кишечного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дисбактериоза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нормализацию электролитных расстройств и </w:t>
      </w:r>
      <w:proofErr w:type="spellStart"/>
      <w:r w:rsidRPr="00C56980">
        <w:rPr>
          <w:rFonts w:ascii="Times New Roman" w:eastAsia="Arial Unicode MS" w:hAnsi="Times New Roman" w:cs="Times New Roman"/>
        </w:rPr>
        <w:t>дезинтоксикационную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терапию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4243C2" w:rsidRPr="00C56980" w:rsidRDefault="004243C2" w:rsidP="004243C2">
      <w:pPr>
        <w:rPr>
          <w:rFonts w:ascii="Times New Roman" w:hAnsi="Times New Roman" w:cs="Times New Roman"/>
          <w:sz w:val="20"/>
          <w:szCs w:val="20"/>
        </w:rPr>
      </w:pP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60. </w:t>
      </w:r>
      <w:r w:rsidRPr="00C56980">
        <w:rPr>
          <w:rFonts w:ascii="Times New Roman" w:eastAsia="Arial Unicode MS" w:hAnsi="Times New Roman" w:cs="Times New Roman"/>
        </w:rPr>
        <w:t>Стимулируют функцию внешней секреции поджелудочной железы медикаментозные препараты: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соляная кислота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гастрин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гистамин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секретин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панкреозимин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1, 2 и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4243C2" w:rsidRPr="00C56980" w:rsidRDefault="004243C2" w:rsidP="004243C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4243C2" w:rsidRPr="00C56980" w:rsidRDefault="004243C2" w:rsidP="004243C2">
      <w:pPr>
        <w:rPr>
          <w:rFonts w:ascii="Times New Roman" w:hAnsi="Times New Roman" w:cs="Times New Roman"/>
          <w:sz w:val="20"/>
          <w:szCs w:val="20"/>
        </w:rPr>
      </w:pPr>
    </w:p>
    <w:p w:rsidR="005F302C" w:rsidRPr="00C56980" w:rsidRDefault="004243C2" w:rsidP="005F302C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61. </w:t>
      </w:r>
      <w:r w:rsidR="005F302C" w:rsidRPr="00C56980">
        <w:rPr>
          <w:rFonts w:ascii="Times New Roman" w:eastAsia="Arial Unicode MS" w:hAnsi="Times New Roman" w:cs="Times New Roman"/>
        </w:rPr>
        <w:t>Наиболее информативным методом в диагностике патологии поджелудочной железы являются:</w:t>
      </w:r>
    </w:p>
    <w:p w:rsidR="005F302C" w:rsidRPr="00C56980" w:rsidRDefault="005F302C" w:rsidP="005F302C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компьютерная томография  </w:t>
      </w:r>
    </w:p>
    <w:p w:rsidR="005F302C" w:rsidRPr="00C56980" w:rsidRDefault="005F302C" w:rsidP="005F302C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УЗИ  </w:t>
      </w:r>
    </w:p>
    <w:p w:rsidR="005F302C" w:rsidRPr="00C56980" w:rsidRDefault="005F302C" w:rsidP="005F302C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 xml:space="preserve">3 рентгенологический метод  </w:t>
      </w:r>
    </w:p>
    <w:p w:rsidR="005F302C" w:rsidRPr="00C56980" w:rsidRDefault="005F302C" w:rsidP="005F302C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эндоскопическая ретроградная </w:t>
      </w:r>
      <w:proofErr w:type="spellStart"/>
      <w:r w:rsidRPr="00C56980">
        <w:rPr>
          <w:rFonts w:ascii="Times New Roman" w:eastAsia="Arial Unicode MS" w:hAnsi="Times New Roman" w:cs="Times New Roman"/>
        </w:rPr>
        <w:t>холангиопанкреатография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5F302C" w:rsidRPr="00C56980" w:rsidRDefault="005F302C" w:rsidP="005F302C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анализ крови  </w:t>
      </w:r>
    </w:p>
    <w:p w:rsidR="00351529" w:rsidRPr="00C56980" w:rsidRDefault="00351529" w:rsidP="005F302C">
      <w:pPr>
        <w:pStyle w:val="a3"/>
        <w:rPr>
          <w:rFonts w:ascii="Times New Roman" w:eastAsia="Arial Unicode MS" w:hAnsi="Times New Roman" w:cs="Times New Roman"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62. У лиц с врожденной недостаточностью </w:t>
      </w:r>
      <w:proofErr w:type="spellStart"/>
      <w:r w:rsidRPr="00C56980">
        <w:rPr>
          <w:rFonts w:ascii="Times New Roman" w:eastAsia="Arial Unicode MS" w:hAnsi="Times New Roman" w:cs="Times New Roman"/>
        </w:rPr>
        <w:t>лактазы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отмечается скопление газов и диарея при переваривании: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молока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яиц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черного хлеба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капусты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сладостей  </w:t>
      </w:r>
    </w:p>
    <w:p w:rsidR="00351529" w:rsidRPr="00C56980" w:rsidRDefault="00351529" w:rsidP="005F302C">
      <w:pPr>
        <w:pStyle w:val="a3"/>
        <w:rPr>
          <w:rFonts w:ascii="Times New Roman" w:eastAsia="Arial Unicode MS" w:hAnsi="Times New Roman" w:cs="Times New Roman"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63. В норме рН кала находится в пределах: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2,2-3,5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3,8-4,5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5,0-6,2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4 6,8-7,3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7,5-8,2  </w:t>
      </w:r>
    </w:p>
    <w:p w:rsidR="00351529" w:rsidRPr="00C56980" w:rsidRDefault="00351529" w:rsidP="005F302C">
      <w:pPr>
        <w:pStyle w:val="a3"/>
        <w:rPr>
          <w:rFonts w:ascii="Times New Roman" w:eastAsia="Arial Unicode MS" w:hAnsi="Times New Roman" w:cs="Times New Roman"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64. </w:t>
      </w:r>
      <w:r w:rsidRPr="00C56980">
        <w:rPr>
          <w:rFonts w:ascii="Times New Roman" w:eastAsia="Arial Unicode MS" w:hAnsi="Times New Roman" w:cs="Times New Roman"/>
        </w:rPr>
        <w:t xml:space="preserve">При дисбактериозе, </w:t>
      </w:r>
      <w:proofErr w:type="gramStart"/>
      <w:r w:rsidRPr="00C56980">
        <w:rPr>
          <w:rFonts w:ascii="Times New Roman" w:eastAsia="Arial Unicode MS" w:hAnsi="Times New Roman" w:cs="Times New Roman"/>
        </w:rPr>
        <w:t>вызванном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синегнойной палочкой наиболее рационально назначить антибиотики группы: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</w:rPr>
        <w:t>макролидов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широкого спектра действия (тетрациклины)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аминогликозидов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цефалоспоринов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карбапенемов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65. </w:t>
      </w:r>
      <w:r w:rsidRPr="00C56980">
        <w:rPr>
          <w:rFonts w:ascii="Times New Roman" w:eastAsia="Arial Unicode MS" w:hAnsi="Times New Roman" w:cs="Times New Roman"/>
        </w:rPr>
        <w:t xml:space="preserve">Патологический процесс при </w:t>
      </w:r>
      <w:proofErr w:type="gramStart"/>
      <w:r w:rsidRPr="00C56980">
        <w:rPr>
          <w:rFonts w:ascii="Times New Roman" w:eastAsia="Arial Unicode MS" w:hAnsi="Times New Roman" w:cs="Times New Roman"/>
        </w:rPr>
        <w:t>гранулематозном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колите чаще развивается в: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слизистой оболочке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подслизистом </w:t>
      </w:r>
      <w:proofErr w:type="gramStart"/>
      <w:r w:rsidRPr="00C56980">
        <w:rPr>
          <w:rFonts w:ascii="Times New Roman" w:eastAsia="Arial Unicode MS" w:hAnsi="Times New Roman" w:cs="Times New Roman"/>
          <w:bCs/>
        </w:rPr>
        <w:t>слое</w:t>
      </w:r>
      <w:proofErr w:type="gram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мышечном </w:t>
      </w:r>
      <w:proofErr w:type="gramStart"/>
      <w:r w:rsidRPr="00C56980">
        <w:rPr>
          <w:rFonts w:ascii="Times New Roman" w:eastAsia="Arial Unicode MS" w:hAnsi="Times New Roman" w:cs="Times New Roman"/>
        </w:rPr>
        <w:t>слое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субсерозном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gramStart"/>
      <w:r w:rsidRPr="00C56980">
        <w:rPr>
          <w:rFonts w:ascii="Times New Roman" w:eastAsia="Arial Unicode MS" w:hAnsi="Times New Roman" w:cs="Times New Roman"/>
        </w:rPr>
        <w:t>слое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серозном </w:t>
      </w:r>
      <w:proofErr w:type="gramStart"/>
      <w:r w:rsidRPr="00C56980">
        <w:rPr>
          <w:rFonts w:ascii="Times New Roman" w:eastAsia="Arial Unicode MS" w:hAnsi="Times New Roman" w:cs="Times New Roman"/>
        </w:rPr>
        <w:t>слое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4243C2" w:rsidRPr="00C56980" w:rsidRDefault="004243C2" w:rsidP="004243C2">
      <w:pPr>
        <w:rPr>
          <w:rFonts w:ascii="Times New Roman" w:hAnsi="Times New Roman" w:cs="Times New Roman"/>
          <w:sz w:val="20"/>
          <w:szCs w:val="20"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66. </w:t>
      </w:r>
      <w:r w:rsidRPr="00C56980">
        <w:rPr>
          <w:rFonts w:ascii="Times New Roman" w:eastAsia="Arial Unicode MS" w:hAnsi="Times New Roman" w:cs="Times New Roman"/>
        </w:rPr>
        <w:t xml:space="preserve">При копрологическом исследовании подтвердить диагноз </w:t>
      </w:r>
      <w:proofErr w:type="spellStart"/>
      <w:r w:rsidRPr="00C56980">
        <w:rPr>
          <w:rFonts w:ascii="Times New Roman" w:eastAsia="Arial Unicode MS" w:hAnsi="Times New Roman" w:cs="Times New Roman"/>
        </w:rPr>
        <w:t>мальбсорбции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позволяют </w:t>
      </w:r>
      <w:proofErr w:type="gramStart"/>
      <w:r w:rsidRPr="00C56980">
        <w:rPr>
          <w:rFonts w:ascii="Times New Roman" w:eastAsia="Arial Unicode MS" w:hAnsi="Times New Roman" w:cs="Times New Roman"/>
        </w:rPr>
        <w:t>обнаруженные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1.креаторея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2.мыла и жирные кислоты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3.внутриклеточный крахмал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4.йодофильная флора</w:t>
      </w:r>
      <w:r w:rsidRPr="00C56980">
        <w:rPr>
          <w:rFonts w:ascii="Times New Roman" w:eastAsia="Arial Unicode MS" w:hAnsi="Times New Roman" w:cs="Times New Roman"/>
        </w:rPr>
        <w:tab/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5.нейтральный жир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351529" w:rsidRPr="00C56980" w:rsidRDefault="00351529" w:rsidP="004243C2">
      <w:pPr>
        <w:rPr>
          <w:rFonts w:ascii="Times New Roman" w:hAnsi="Times New Roman" w:cs="Times New Roman"/>
          <w:sz w:val="20"/>
          <w:szCs w:val="20"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67. </w:t>
      </w:r>
      <w:r w:rsidRPr="00C56980">
        <w:rPr>
          <w:rFonts w:ascii="Times New Roman" w:eastAsia="Arial Unicode MS" w:hAnsi="Times New Roman" w:cs="Times New Roman"/>
        </w:rPr>
        <w:t xml:space="preserve">Показаниями хирургическому лечению </w:t>
      </w:r>
      <w:proofErr w:type="spellStart"/>
      <w:r w:rsidRPr="00C56980">
        <w:rPr>
          <w:rFonts w:ascii="Times New Roman" w:eastAsia="Arial Unicode MS" w:hAnsi="Times New Roman" w:cs="Times New Roman"/>
        </w:rPr>
        <w:t>дивертикулеза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толстой кишки является следующие осложнения: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1.перфорация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2.профузное кишечное кровотечение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3.кишечная непроходимость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4.фистулы</w:t>
      </w:r>
      <w:r w:rsidRPr="00C56980">
        <w:rPr>
          <w:rFonts w:ascii="Times New Roman" w:eastAsia="Arial Unicode MS" w:hAnsi="Times New Roman" w:cs="Times New Roman"/>
        </w:rPr>
        <w:tab/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5.перитонит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68. </w:t>
      </w:r>
      <w:r w:rsidRPr="00C56980">
        <w:rPr>
          <w:rFonts w:ascii="Times New Roman" w:eastAsia="Arial Unicode MS" w:hAnsi="Times New Roman" w:cs="Times New Roman"/>
        </w:rPr>
        <w:t>К внекишечным признакам регионарного илеита относятся: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1.гепатит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2.иридоциклит</w:t>
      </w:r>
      <w:r w:rsidRPr="00C56980">
        <w:rPr>
          <w:rFonts w:ascii="Times New Roman" w:eastAsia="Arial Unicode MS" w:hAnsi="Times New Roman" w:cs="Times New Roman"/>
        </w:rPr>
        <w:tab/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3.узловатая эритема</w:t>
      </w:r>
      <w:r w:rsidRPr="00C56980">
        <w:rPr>
          <w:rFonts w:ascii="Times New Roman" w:eastAsia="Arial Unicode MS" w:hAnsi="Times New Roman" w:cs="Times New Roman"/>
        </w:rPr>
        <w:tab/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>4.полиартрит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5.эзофагит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2, 3 и 5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69. </w:t>
      </w:r>
      <w:r w:rsidRPr="00C56980">
        <w:rPr>
          <w:rFonts w:ascii="Times New Roman" w:eastAsia="Arial Unicode MS" w:hAnsi="Times New Roman" w:cs="Times New Roman"/>
        </w:rPr>
        <w:t>Стимулирующее влияние на всасывание жиров оказывают витамины: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1.Д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2.А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3.аскорбиновая кислота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4.фолиевая кислота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5.никотиновая кислота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70. </w:t>
      </w:r>
      <w:r w:rsidRPr="00C56980">
        <w:rPr>
          <w:rFonts w:ascii="Times New Roman" w:eastAsia="Arial Unicode MS" w:hAnsi="Times New Roman" w:cs="Times New Roman"/>
        </w:rPr>
        <w:t xml:space="preserve">При </w:t>
      </w:r>
      <w:proofErr w:type="spellStart"/>
      <w:r w:rsidRPr="00C56980">
        <w:rPr>
          <w:rFonts w:ascii="Times New Roman" w:eastAsia="Arial Unicode MS" w:hAnsi="Times New Roman" w:cs="Times New Roman"/>
        </w:rPr>
        <w:t>дивертикулезе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толстой кишки встречаются следующие осложнения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перфорация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кровотечение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</w:t>
      </w:r>
      <w:proofErr w:type="spellStart"/>
      <w:r w:rsidRPr="00C56980">
        <w:rPr>
          <w:rFonts w:ascii="Times New Roman" w:eastAsia="Arial Unicode MS" w:hAnsi="Times New Roman" w:cs="Times New Roman"/>
        </w:rPr>
        <w:t>девертикулит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тромбозы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токсический мегаколон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</w:rPr>
      </w:pPr>
    </w:p>
    <w:p w:rsidR="0094440F" w:rsidRPr="00C56980" w:rsidRDefault="00351529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71. </w:t>
      </w:r>
      <w:r w:rsidR="0094440F" w:rsidRPr="00C56980">
        <w:rPr>
          <w:rFonts w:ascii="Times New Roman" w:eastAsia="Arial Unicode MS" w:hAnsi="Times New Roman" w:cs="Times New Roman"/>
        </w:rPr>
        <w:t>Наиболее сложно дифференцировать регионарный илеит со следующими заболеваниями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язвенным колитом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кишечной карциномой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туберкулезом кишечника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язвенной болезнью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ЖКБ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1,2,3,4 и 5  </w:t>
      </w:r>
    </w:p>
    <w:p w:rsidR="00351529" w:rsidRPr="00C56980" w:rsidRDefault="00351529" w:rsidP="00351529">
      <w:pPr>
        <w:pStyle w:val="a3"/>
        <w:rPr>
          <w:rFonts w:ascii="Times New Roman" w:eastAsia="Arial Unicode MS" w:hAnsi="Times New Roman" w:cs="Times New Roman"/>
          <w:bCs/>
        </w:rPr>
      </w:pP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72. </w:t>
      </w:r>
      <w:r w:rsidRPr="00C56980">
        <w:rPr>
          <w:rFonts w:ascii="Times New Roman" w:eastAsia="Arial Unicode MS" w:hAnsi="Times New Roman" w:cs="Times New Roman"/>
        </w:rPr>
        <w:t>Первоочередной задачей при инородных телах пищевода являются: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противошоковая терапия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промывание пищевода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удаление инородного тела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хирургическое лечение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трахеостомия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94440F" w:rsidRPr="00C56980" w:rsidRDefault="0094440F" w:rsidP="00351529">
      <w:pPr>
        <w:pStyle w:val="a3"/>
        <w:rPr>
          <w:rFonts w:ascii="Times New Roman" w:eastAsia="Arial Unicode MS" w:hAnsi="Times New Roman" w:cs="Times New Roman"/>
          <w:bCs/>
        </w:rPr>
      </w:pP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73. </w:t>
      </w:r>
      <w:r w:rsidRPr="00C56980">
        <w:rPr>
          <w:rFonts w:ascii="Times New Roman" w:eastAsia="Arial Unicode MS" w:hAnsi="Times New Roman" w:cs="Times New Roman"/>
        </w:rPr>
        <w:t xml:space="preserve">У больного, страдающего язвенной болезнью с локализацией язвы в луковице 12 п. к., в последнее время изменилась клиническая картина: появилась тяжесть после еды, тошнота, рвота пищей во второй половине дня (обильная), неприятный запах изо рта, потеря веса. Этот </w:t>
      </w:r>
      <w:proofErr w:type="spellStart"/>
      <w:r w:rsidRPr="00C56980">
        <w:rPr>
          <w:rFonts w:ascii="Times New Roman" w:eastAsia="Arial Unicode MS" w:hAnsi="Times New Roman" w:cs="Times New Roman"/>
        </w:rPr>
        <w:t>симптомокомплекс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соответствует развитию: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опухоли желудка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пилородуоденостенозу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перидуодениту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пенетрации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кишечной непроходимости  </w:t>
      </w:r>
    </w:p>
    <w:p w:rsidR="00351529" w:rsidRPr="00C56980" w:rsidRDefault="00351529" w:rsidP="004243C2">
      <w:pPr>
        <w:rPr>
          <w:rFonts w:ascii="Times New Roman" w:hAnsi="Times New Roman" w:cs="Times New Roman"/>
          <w:sz w:val="20"/>
          <w:szCs w:val="20"/>
        </w:rPr>
      </w:pP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74. </w:t>
      </w:r>
      <w:r w:rsidRPr="00C56980">
        <w:rPr>
          <w:rFonts w:ascii="Times New Roman" w:eastAsia="Arial Unicode MS" w:hAnsi="Times New Roman" w:cs="Times New Roman"/>
        </w:rPr>
        <w:t>Для количественной оценки глубины печеночной комы используются: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мочевина крови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аммоний крови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электроэнцефалография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тест на толерантность к аммонию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содержание в крови глютамина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75. Синдром </w:t>
      </w:r>
      <w:proofErr w:type="spellStart"/>
      <w:r w:rsidRPr="00C56980">
        <w:rPr>
          <w:rFonts w:ascii="Times New Roman" w:eastAsia="Arial Unicode MS" w:hAnsi="Times New Roman" w:cs="Times New Roman"/>
        </w:rPr>
        <w:t>Меллори-Вейса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чаще всего сопровождает: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язвенную болезнь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лимфому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карциному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4 алкоголизм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грыжу пищеводного отверстия диафрагмы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76. При ожогах пищевода могут быть осложнения: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1.кровотечение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2.стриктуры</w:t>
      </w:r>
    </w:p>
    <w:p w:rsidR="0094440F" w:rsidRPr="00C56980" w:rsidRDefault="0094440F" w:rsidP="0094440F">
      <w:pPr>
        <w:pStyle w:val="a3"/>
        <w:tabs>
          <w:tab w:val="left" w:pos="4050"/>
        </w:tabs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3.медиастенит</w:t>
      </w:r>
      <w:r w:rsidRPr="00C56980">
        <w:rPr>
          <w:rFonts w:ascii="Times New Roman" w:eastAsia="Arial Unicode MS" w:hAnsi="Times New Roman" w:cs="Times New Roman"/>
        </w:rPr>
        <w:tab/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4.пневмония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5.рефлюкс-эзофагит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1,2и 3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94440F" w:rsidRPr="00C56980" w:rsidRDefault="0094440F" w:rsidP="0094440F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6C0E01" w:rsidRPr="00C56980" w:rsidRDefault="006C0E01" w:rsidP="0094440F">
      <w:pPr>
        <w:pStyle w:val="a3"/>
        <w:rPr>
          <w:rFonts w:ascii="Times New Roman" w:eastAsia="Arial Unicode MS" w:hAnsi="Times New Roman" w:cs="Times New Roman"/>
        </w:rPr>
      </w:pP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77. Признаками перфорации язвы являются: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1.отсутствие печеночной тупости</w:t>
      </w:r>
      <w:r w:rsidRPr="00C56980">
        <w:rPr>
          <w:rFonts w:ascii="Times New Roman" w:eastAsia="Arial Unicode MS" w:hAnsi="Times New Roman" w:cs="Times New Roman"/>
        </w:rPr>
        <w:tab/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2.сильнейшая боль в </w:t>
      </w:r>
      <w:proofErr w:type="spellStart"/>
      <w:r w:rsidRPr="00C56980">
        <w:rPr>
          <w:rFonts w:ascii="Times New Roman" w:eastAsia="Arial Unicode MS" w:hAnsi="Times New Roman" w:cs="Times New Roman"/>
        </w:rPr>
        <w:t>эпигастрии</w:t>
      </w:r>
      <w:proofErr w:type="spellEnd"/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3.ригидность передней брюшной стенки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4.гиперперистальтика</w:t>
      </w:r>
      <w:r w:rsidRPr="00C56980">
        <w:rPr>
          <w:rFonts w:ascii="Times New Roman" w:eastAsia="Arial Unicode MS" w:hAnsi="Times New Roman" w:cs="Times New Roman"/>
        </w:rPr>
        <w:tab/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5.запор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78. При остром холецистите применяются медикаменты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1.дроперидол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2.промедол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3.анальгин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4.баралгин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5.трамал (</w:t>
      </w:r>
      <w:proofErr w:type="spellStart"/>
      <w:r w:rsidRPr="00C56980">
        <w:rPr>
          <w:rFonts w:ascii="Times New Roman" w:eastAsia="Arial Unicode MS" w:hAnsi="Times New Roman" w:cs="Times New Roman"/>
        </w:rPr>
        <w:t>трамадол</w:t>
      </w:r>
      <w:proofErr w:type="spellEnd"/>
      <w:r w:rsidRPr="00C56980">
        <w:rPr>
          <w:rFonts w:ascii="Times New Roman" w:eastAsia="Arial Unicode MS" w:hAnsi="Times New Roman" w:cs="Times New Roman"/>
        </w:rPr>
        <w:t>)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79. Острый тромбоз воротной вены развивается </w:t>
      </w:r>
      <w:proofErr w:type="gramStart"/>
      <w:r w:rsidRPr="00C56980">
        <w:rPr>
          <w:rFonts w:ascii="Times New Roman" w:eastAsia="Arial Unicode MS" w:hAnsi="Times New Roman" w:cs="Times New Roman"/>
        </w:rPr>
        <w:t>при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1.острых хирургических </w:t>
      </w:r>
      <w:proofErr w:type="gramStart"/>
      <w:r w:rsidRPr="00C56980">
        <w:rPr>
          <w:rFonts w:ascii="Times New Roman" w:eastAsia="Arial Unicode MS" w:hAnsi="Times New Roman" w:cs="Times New Roman"/>
        </w:rPr>
        <w:t>заболеваниях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органов брюшной полости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2.септицемии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3.инфекционных </w:t>
      </w:r>
      <w:proofErr w:type="gramStart"/>
      <w:r w:rsidRPr="00C56980">
        <w:rPr>
          <w:rFonts w:ascii="Times New Roman" w:eastAsia="Arial Unicode MS" w:hAnsi="Times New Roman" w:cs="Times New Roman"/>
        </w:rPr>
        <w:t>заболеваниях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(брюшной тиф, туберкулез и др.)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</w:t>
      </w:r>
      <w:proofErr w:type="gramStart"/>
      <w:r w:rsidRPr="00C56980">
        <w:rPr>
          <w:rFonts w:ascii="Times New Roman" w:eastAsia="Arial Unicode MS" w:hAnsi="Times New Roman" w:cs="Times New Roman"/>
        </w:rPr>
        <w:t>травмах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живота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5.спленэктомии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 xml:space="preserve">2 если правильны ответы 1 и 2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  <w:bCs/>
        </w:rPr>
      </w:pP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80. </w:t>
      </w:r>
      <w:r w:rsidRPr="00C56980">
        <w:rPr>
          <w:rFonts w:ascii="Times New Roman" w:eastAsia="Arial Unicode MS" w:hAnsi="Times New Roman" w:cs="Times New Roman"/>
        </w:rPr>
        <w:t xml:space="preserve">Для </w:t>
      </w:r>
      <w:proofErr w:type="spellStart"/>
      <w:r w:rsidRPr="00C56980">
        <w:rPr>
          <w:rFonts w:ascii="Times New Roman" w:eastAsia="Arial Unicode MS" w:hAnsi="Times New Roman" w:cs="Times New Roman"/>
        </w:rPr>
        <w:t>холестатического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лекарственного гепатита характерны симптомы: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1.анорексия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2.лихорадка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3.кожный зуд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4.желтуха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5.тошнота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3, 4 и 5  </w:t>
      </w:r>
    </w:p>
    <w:p w:rsidR="006C0E01" w:rsidRPr="00C56980" w:rsidRDefault="006C0E01" w:rsidP="006C0E01">
      <w:pPr>
        <w:pStyle w:val="a3"/>
        <w:rPr>
          <w:rFonts w:ascii="Times New Roman" w:eastAsia="Arial Unicode MS" w:hAnsi="Times New Roman" w:cs="Times New Roman"/>
          <w:bCs/>
        </w:rPr>
      </w:pP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81. Для диагностики острого панкреатита в первую очередь необходимо исключить: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1.инфаркт миокарда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2.калькулёзный холецистит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3.тромбоз </w:t>
      </w:r>
      <w:proofErr w:type="spellStart"/>
      <w:r w:rsidRPr="00C56980">
        <w:rPr>
          <w:rFonts w:ascii="Times New Roman" w:eastAsia="Arial Unicode MS" w:hAnsi="Times New Roman" w:cs="Times New Roman"/>
        </w:rPr>
        <w:t>мезентериальных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сосудов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4.язвенную болезнь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5.гипертоническую болезнь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2, 3 и 4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2, 3 и 4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82. Для лечения хронической </w:t>
      </w:r>
      <w:proofErr w:type="spellStart"/>
      <w:r w:rsidRPr="00C56980">
        <w:rPr>
          <w:rFonts w:ascii="Times New Roman" w:eastAsia="Arial Unicode MS" w:hAnsi="Times New Roman" w:cs="Times New Roman"/>
        </w:rPr>
        <w:t>портосистемной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энцефалопатии рекомендуется: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1.лактулоза (</w:t>
      </w:r>
      <w:proofErr w:type="spellStart"/>
      <w:r w:rsidRPr="00C56980">
        <w:rPr>
          <w:rFonts w:ascii="Times New Roman" w:eastAsia="Arial Unicode MS" w:hAnsi="Times New Roman" w:cs="Times New Roman"/>
        </w:rPr>
        <w:t>дюфалак</w:t>
      </w:r>
      <w:proofErr w:type="spellEnd"/>
      <w:r w:rsidRPr="00C56980">
        <w:rPr>
          <w:rFonts w:ascii="Times New Roman" w:eastAsia="Arial Unicode MS" w:hAnsi="Times New Roman" w:cs="Times New Roman"/>
        </w:rPr>
        <w:t>)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2.антибиотики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3.лактоза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4.препараты </w:t>
      </w:r>
      <w:proofErr w:type="spellStart"/>
      <w:r w:rsidRPr="00C56980">
        <w:rPr>
          <w:rFonts w:ascii="Times New Roman" w:eastAsia="Arial Unicode MS" w:hAnsi="Times New Roman" w:cs="Times New Roman"/>
        </w:rPr>
        <w:t>нитрофуранового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ряда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5.ферменты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83. Доказательством диагноза брюшного тифа является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положительная реакция </w:t>
      </w:r>
      <w:proofErr w:type="spellStart"/>
      <w:r w:rsidRPr="00C56980">
        <w:rPr>
          <w:rFonts w:ascii="Times New Roman" w:eastAsia="Arial Unicode MS" w:hAnsi="Times New Roman" w:cs="Times New Roman"/>
        </w:rPr>
        <w:t>Видаля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выделение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гемокультуры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положительные результаты РИГА с </w:t>
      </w:r>
      <w:proofErr w:type="spellStart"/>
      <w:r w:rsidRPr="00C56980">
        <w:rPr>
          <w:rFonts w:ascii="Times New Roman" w:eastAsia="Arial Unicode MS" w:hAnsi="Times New Roman" w:cs="Times New Roman"/>
        </w:rPr>
        <w:t>сальмонелезным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диагностикумом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положительные результаты РНГА с  </w:t>
      </w:r>
      <w:proofErr w:type="spellStart"/>
      <w:proofErr w:type="gramStart"/>
      <w:r w:rsidRPr="00C56980">
        <w:rPr>
          <w:rFonts w:ascii="Times New Roman" w:eastAsia="Arial Unicode MS" w:hAnsi="Times New Roman" w:cs="Times New Roman"/>
        </w:rPr>
        <w:t>брюшно-тифозным</w:t>
      </w:r>
      <w:proofErr w:type="spellEnd"/>
      <w:proofErr w:type="gram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</w:rPr>
        <w:t>диагностикумом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положительные посевы фекалий  </w:t>
      </w:r>
    </w:p>
    <w:p w:rsidR="00F00A2B" w:rsidRPr="00C56980" w:rsidRDefault="00F00A2B" w:rsidP="00F00A2B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F00A2B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84. </w:t>
      </w:r>
      <w:r w:rsidR="008614A2" w:rsidRPr="00C56980">
        <w:rPr>
          <w:rFonts w:ascii="Times New Roman" w:eastAsia="Arial Unicode MS" w:hAnsi="Times New Roman" w:cs="Times New Roman"/>
        </w:rPr>
        <w:t>Первым лабораторно обнаруживаемым нарушением у больных с вирусным гепатитом является: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гипертрансаминаземия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</w:t>
      </w:r>
      <w:proofErr w:type="spellStart"/>
      <w:r w:rsidRPr="00C56980">
        <w:rPr>
          <w:rFonts w:ascii="Times New Roman" w:eastAsia="Arial Unicode MS" w:hAnsi="Times New Roman" w:cs="Times New Roman"/>
        </w:rPr>
        <w:t>гипербилирубинемия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билирубинурия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повышение щелочной фосфатазы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удлинение </w:t>
      </w:r>
      <w:proofErr w:type="spellStart"/>
      <w:r w:rsidRPr="00C56980">
        <w:rPr>
          <w:rFonts w:ascii="Times New Roman" w:eastAsia="Arial Unicode MS" w:hAnsi="Times New Roman" w:cs="Times New Roman"/>
        </w:rPr>
        <w:t>протромбинового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времени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85. Морфологическим субстратом поражение печени при </w:t>
      </w:r>
      <w:proofErr w:type="spellStart"/>
      <w:r w:rsidRPr="00C56980">
        <w:rPr>
          <w:rFonts w:ascii="Times New Roman" w:eastAsia="Arial Unicode MS" w:hAnsi="Times New Roman" w:cs="Times New Roman"/>
        </w:rPr>
        <w:t>саркоидозе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является: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1.холестатический гепатит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2.специфическая гранулёма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3.гранулематозный гепатит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4.портальная гипертензия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>5.жировая дистрофия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1,2 и 3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86.  На бактериологическое исследование при холере посылают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рвотные массы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фекалии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кровь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мочу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биоптат кишки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87. Признаками геморрагического синдрома при вирусном гепатите могут быть: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кровоточивость десен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носовые кровотечения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микрогематурия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</w:t>
      </w:r>
      <w:proofErr w:type="spellStart"/>
      <w:r w:rsidRPr="00C56980">
        <w:rPr>
          <w:rFonts w:ascii="Times New Roman" w:eastAsia="Arial Unicode MS" w:hAnsi="Times New Roman" w:cs="Times New Roman"/>
        </w:rPr>
        <w:t>гипоальбиминемия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</w:t>
      </w:r>
      <w:proofErr w:type="spellStart"/>
      <w:r w:rsidRPr="00C56980">
        <w:rPr>
          <w:rFonts w:ascii="Times New Roman" w:eastAsia="Arial Unicode MS" w:hAnsi="Times New Roman" w:cs="Times New Roman"/>
        </w:rPr>
        <w:t>гипохолестеринемия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 ответы 1, 2 и 3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88. Примером блюд со сбалансированным аминокислотным составом являются: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гречневая каша с молоком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пирожки с рисом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пирожки с яйцами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пирожки с картофелем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бутерброд со сливочным маслом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89. Избыточное потребление полиненасыщенных жирных кислот может привести </w:t>
      </w:r>
      <w:proofErr w:type="gramStart"/>
      <w:r w:rsidRPr="00C56980">
        <w:rPr>
          <w:rFonts w:ascii="Times New Roman" w:eastAsia="Arial Unicode MS" w:hAnsi="Times New Roman" w:cs="Times New Roman"/>
        </w:rPr>
        <w:t>к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1.усиление перекисного окисления липидов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2.диарее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3.повышению риска возникновения рака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4.эндокринным нарушениям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5.торможению синтеза белков      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если правильны ответы 1 и 2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90. К витаминам, активно участвующим в поддержании адекватного иммунного ответа, относятся: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1.фолиевая кислота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2.витамин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А</w:t>
      </w:r>
      <w:proofErr w:type="gramEnd"/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3.витамин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К</w:t>
      </w:r>
      <w:proofErr w:type="gramEnd"/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4.витамин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С</w:t>
      </w:r>
      <w:proofErr w:type="gramEnd"/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5.витамин РР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3 если правильны ответы 2 и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 ответы 1, 2, 3, 4 и 5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91.  Источниками витамина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К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 являются:</w:t>
      </w:r>
    </w:p>
    <w:p w:rsidR="008614A2" w:rsidRPr="00C56980" w:rsidRDefault="008614A2" w:rsidP="008614A2">
      <w:pPr>
        <w:pStyle w:val="a3"/>
        <w:rPr>
          <w:rFonts w:ascii="Times New Roman" w:hAnsi="Times New Roman" w:cs="Times New Roman"/>
        </w:rPr>
      </w:pPr>
      <w:proofErr w:type="gramStart"/>
      <w:r w:rsidRPr="00C56980">
        <w:rPr>
          <w:rFonts w:ascii="Times New Roman" w:eastAsia="Arial Unicode MS" w:hAnsi="Times New Roman" w:cs="Times New Roman"/>
        </w:rPr>
        <w:t>1</w:t>
      </w:r>
      <w:r w:rsidRPr="00C56980">
        <w:rPr>
          <w:rFonts w:ascii="Times New Roman" w:hAnsi="Times New Roman" w:cs="Times New Roman"/>
        </w:rPr>
        <w:t xml:space="preserve"> зелёные листовые овощи (</w:t>
      </w:r>
      <w:hyperlink r:id="rId4" w:tooltip="Шпинат" w:history="1">
        <w:r w:rsidRPr="00C56980">
          <w:rPr>
            <w:rStyle w:val="a5"/>
            <w:rFonts w:ascii="Times New Roman" w:hAnsi="Times New Roman" w:cs="Times New Roman"/>
          </w:rPr>
          <w:t>шпинат</w:t>
        </w:r>
      </w:hyperlink>
      <w:r w:rsidRPr="00C56980">
        <w:rPr>
          <w:rFonts w:ascii="Times New Roman" w:hAnsi="Times New Roman" w:cs="Times New Roman"/>
        </w:rPr>
        <w:t xml:space="preserve">), </w:t>
      </w:r>
      <w:hyperlink r:id="rId5" w:tooltip="Капустные" w:history="1">
        <w:r w:rsidRPr="00C56980">
          <w:rPr>
            <w:rStyle w:val="a5"/>
            <w:rFonts w:ascii="Times New Roman" w:hAnsi="Times New Roman" w:cs="Times New Roman"/>
            <w:iCs/>
          </w:rPr>
          <w:t>капуст</w:t>
        </w:r>
      </w:hyperlink>
      <w:r w:rsidRPr="00C56980">
        <w:rPr>
          <w:rFonts w:ascii="Times New Roman" w:hAnsi="Times New Roman" w:cs="Times New Roman"/>
          <w:iCs/>
        </w:rPr>
        <w:t>а</w:t>
      </w:r>
      <w:r w:rsidRPr="00C56980">
        <w:rPr>
          <w:rFonts w:ascii="Times New Roman" w:hAnsi="Times New Roman" w:cs="Times New Roman"/>
        </w:rPr>
        <w:t xml:space="preserve"> (белокочанная, </w:t>
      </w:r>
      <w:hyperlink r:id="rId6" w:tooltip="Цветная капуста" w:history="1">
        <w:r w:rsidRPr="00C56980">
          <w:rPr>
            <w:rStyle w:val="a5"/>
            <w:rFonts w:ascii="Times New Roman" w:hAnsi="Times New Roman" w:cs="Times New Roman"/>
          </w:rPr>
          <w:t xml:space="preserve">цветная, </w:t>
        </w:r>
      </w:hyperlink>
      <w:hyperlink r:id="rId7" w:tooltip="Брокколи" w:history="1">
        <w:r w:rsidRPr="00C56980">
          <w:rPr>
            <w:rStyle w:val="a5"/>
            <w:rFonts w:ascii="Times New Roman" w:hAnsi="Times New Roman" w:cs="Times New Roman"/>
          </w:rPr>
          <w:t>брокколи</w:t>
        </w:r>
      </w:hyperlink>
      <w:r w:rsidRPr="00C56980">
        <w:rPr>
          <w:rFonts w:ascii="Times New Roman" w:hAnsi="Times New Roman" w:cs="Times New Roman"/>
        </w:rPr>
        <w:t xml:space="preserve">, </w:t>
      </w:r>
      <w:hyperlink r:id="rId8" w:tooltip="Брюссельская капуста" w:history="1">
        <w:r w:rsidRPr="00C56980">
          <w:rPr>
            <w:rStyle w:val="a5"/>
            <w:rFonts w:ascii="Times New Roman" w:hAnsi="Times New Roman" w:cs="Times New Roman"/>
          </w:rPr>
          <w:t xml:space="preserve">брюссельская), </w:t>
        </w:r>
      </w:hyperlink>
      <w:hyperlink r:id="rId9" w:tooltip="Крапива" w:history="1">
        <w:r w:rsidRPr="00C56980">
          <w:rPr>
            <w:rStyle w:val="a5"/>
            <w:rFonts w:ascii="Times New Roman" w:hAnsi="Times New Roman" w:cs="Times New Roman"/>
          </w:rPr>
          <w:t>крапива</w:t>
        </w:r>
      </w:hyperlink>
      <w:r w:rsidRPr="00C56980">
        <w:rPr>
          <w:rFonts w:ascii="Times New Roman" w:hAnsi="Times New Roman" w:cs="Times New Roman"/>
        </w:rPr>
        <w:t>, соя</w:t>
      </w:r>
      <w:proofErr w:type="gramEnd"/>
    </w:p>
    <w:p w:rsidR="008614A2" w:rsidRPr="00C56980" w:rsidRDefault="008614A2" w:rsidP="008614A2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lastRenderedPageBreak/>
        <w:t xml:space="preserve">2 </w:t>
      </w:r>
      <w:hyperlink r:id="rId10" w:tooltip="Отруби" w:history="1">
        <w:r w:rsidRPr="00C56980">
          <w:rPr>
            <w:rStyle w:val="a5"/>
            <w:rFonts w:ascii="Times New Roman" w:hAnsi="Times New Roman" w:cs="Times New Roman"/>
          </w:rPr>
          <w:t>отруби</w:t>
        </w:r>
      </w:hyperlink>
      <w:r w:rsidRPr="00C56980">
        <w:rPr>
          <w:rFonts w:ascii="Times New Roman" w:hAnsi="Times New Roman" w:cs="Times New Roman"/>
        </w:rPr>
        <w:t xml:space="preserve"> (пшеничные)</w:t>
      </w:r>
    </w:p>
    <w:p w:rsidR="008614A2" w:rsidRPr="00C56980" w:rsidRDefault="008614A2" w:rsidP="008614A2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3 </w:t>
      </w:r>
      <w:hyperlink r:id="rId11" w:tooltip="Фрукт" w:history="1">
        <w:r w:rsidRPr="00C56980">
          <w:rPr>
            <w:rStyle w:val="a5"/>
            <w:rFonts w:ascii="Times New Roman" w:hAnsi="Times New Roman" w:cs="Times New Roman"/>
          </w:rPr>
          <w:t>фрукты</w:t>
        </w:r>
      </w:hyperlink>
      <w:r w:rsidRPr="00C56980">
        <w:rPr>
          <w:rFonts w:ascii="Times New Roman" w:hAnsi="Times New Roman" w:cs="Times New Roman"/>
        </w:rPr>
        <w:t xml:space="preserve"> (</w:t>
      </w:r>
      <w:hyperlink r:id="rId12" w:tooltip="Авокадо" w:history="1">
        <w:r w:rsidRPr="00C56980">
          <w:rPr>
            <w:rStyle w:val="a5"/>
            <w:rFonts w:ascii="Times New Roman" w:hAnsi="Times New Roman" w:cs="Times New Roman"/>
          </w:rPr>
          <w:t>авокадо</w:t>
        </w:r>
      </w:hyperlink>
      <w:r w:rsidRPr="00C56980">
        <w:rPr>
          <w:rFonts w:ascii="Times New Roman" w:hAnsi="Times New Roman" w:cs="Times New Roman"/>
        </w:rPr>
        <w:t xml:space="preserve">, </w:t>
      </w:r>
      <w:hyperlink r:id="rId13" w:tooltip="Киви (фрукт)" w:history="1">
        <w:r w:rsidRPr="00C56980">
          <w:rPr>
            <w:rStyle w:val="a5"/>
            <w:rFonts w:ascii="Times New Roman" w:hAnsi="Times New Roman" w:cs="Times New Roman"/>
          </w:rPr>
          <w:t>киви</w:t>
        </w:r>
      </w:hyperlink>
      <w:r w:rsidRPr="00C56980">
        <w:rPr>
          <w:rFonts w:ascii="Times New Roman" w:hAnsi="Times New Roman" w:cs="Times New Roman"/>
        </w:rPr>
        <w:t xml:space="preserve"> и </w:t>
      </w:r>
      <w:hyperlink r:id="rId14" w:tooltip="Банан" w:history="1">
        <w:r w:rsidRPr="00C56980">
          <w:rPr>
            <w:rStyle w:val="a5"/>
            <w:rFonts w:ascii="Times New Roman" w:hAnsi="Times New Roman" w:cs="Times New Roman"/>
          </w:rPr>
          <w:t>бананы</w:t>
        </w:r>
      </w:hyperlink>
      <w:r w:rsidRPr="00C56980">
        <w:rPr>
          <w:rFonts w:ascii="Times New Roman" w:hAnsi="Times New Roman" w:cs="Times New Roman"/>
        </w:rPr>
        <w:t>)</w:t>
      </w:r>
    </w:p>
    <w:p w:rsidR="008614A2" w:rsidRPr="00C56980" w:rsidRDefault="008614A2" w:rsidP="008614A2">
      <w:pPr>
        <w:pStyle w:val="a3"/>
        <w:rPr>
          <w:rFonts w:ascii="Times New Roman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4 </w:t>
      </w:r>
      <w:hyperlink r:id="rId15" w:tooltip="Мясо" w:history="1">
        <w:proofErr w:type="gramStart"/>
        <w:r w:rsidRPr="00C56980">
          <w:rPr>
            <w:rStyle w:val="a5"/>
            <w:rFonts w:ascii="Times New Roman" w:hAnsi="Times New Roman" w:cs="Times New Roman"/>
          </w:rPr>
          <w:t>мяс</w:t>
        </w:r>
      </w:hyperlink>
      <w:r w:rsidRPr="00C56980">
        <w:rPr>
          <w:rFonts w:ascii="Times New Roman" w:hAnsi="Times New Roman" w:cs="Times New Roman"/>
        </w:rPr>
        <w:t>о</w:t>
      </w:r>
      <w:proofErr w:type="gramEnd"/>
      <w:r w:rsidRPr="00C56980">
        <w:rPr>
          <w:rFonts w:ascii="Times New Roman" w:hAnsi="Times New Roman" w:cs="Times New Roman"/>
        </w:rPr>
        <w:t xml:space="preserve">, яйца, коровье </w:t>
      </w:r>
      <w:hyperlink r:id="rId16" w:tooltip="Молоко" w:history="1">
        <w:r w:rsidRPr="00C56980">
          <w:rPr>
            <w:rStyle w:val="a5"/>
            <w:rFonts w:ascii="Times New Roman" w:hAnsi="Times New Roman" w:cs="Times New Roman"/>
          </w:rPr>
          <w:t>молок</w:t>
        </w:r>
      </w:hyperlink>
      <w:r w:rsidRPr="00C56980">
        <w:rPr>
          <w:rFonts w:ascii="Times New Roman" w:hAnsi="Times New Roman" w:cs="Times New Roman"/>
        </w:rPr>
        <w:t>о и молочные продукты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hAnsi="Times New Roman" w:cs="Times New Roman"/>
        </w:rPr>
        <w:t xml:space="preserve">5 </w:t>
      </w:r>
      <w:hyperlink r:id="rId17" w:tooltip="Оливковое масло" w:history="1">
        <w:r w:rsidRPr="00C56980">
          <w:rPr>
            <w:rStyle w:val="a5"/>
            <w:rFonts w:ascii="Times New Roman" w:hAnsi="Times New Roman" w:cs="Times New Roman"/>
          </w:rPr>
          <w:t>оливковое</w:t>
        </w:r>
      </w:hyperlink>
      <w:r w:rsidRPr="00C56980">
        <w:rPr>
          <w:rFonts w:ascii="Times New Roman" w:hAnsi="Times New Roman" w:cs="Times New Roman"/>
        </w:rPr>
        <w:t xml:space="preserve"> масло</w:t>
      </w:r>
      <w:r w:rsidRPr="00C56980">
        <w:rPr>
          <w:rFonts w:ascii="Times New Roman" w:eastAsia="Arial Unicode MS" w:hAnsi="Times New Roman" w:cs="Times New Roman"/>
        </w:rPr>
        <w:t xml:space="preserve">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 ответы 1, 2 и 3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 ответы 1 и 2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 ответы 2 и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правильный ответ 4  </w:t>
      </w:r>
    </w:p>
    <w:p w:rsidR="008614A2" w:rsidRPr="00C56980" w:rsidRDefault="008614A2" w:rsidP="008614A2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 ответы 1, 2, 3, 4 и 5  </w:t>
      </w:r>
    </w:p>
    <w:p w:rsidR="00416755" w:rsidRPr="00C56980" w:rsidRDefault="00416755" w:rsidP="008614A2">
      <w:pPr>
        <w:pStyle w:val="a3"/>
        <w:rPr>
          <w:rFonts w:ascii="Times New Roman" w:eastAsia="Arial Unicode MS" w:hAnsi="Times New Roman" w:cs="Times New Roman"/>
          <w:bCs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92. </w:t>
      </w:r>
      <w:r w:rsidRPr="00C56980">
        <w:rPr>
          <w:rFonts w:ascii="Times New Roman" w:eastAsia="Arial Unicode MS" w:hAnsi="Times New Roman" w:cs="Times New Roman"/>
        </w:rPr>
        <w:t xml:space="preserve">Применение экстракта красавки (белладонны) приводит </w:t>
      </w:r>
      <w:proofErr w:type="gramStart"/>
      <w:r w:rsidRPr="00C56980">
        <w:rPr>
          <w:rFonts w:ascii="Times New Roman" w:eastAsia="Arial Unicode MS" w:hAnsi="Times New Roman" w:cs="Times New Roman"/>
        </w:rPr>
        <w:t>к</w:t>
      </w:r>
      <w:proofErr w:type="gramEnd"/>
      <w:r w:rsidRPr="00C56980">
        <w:rPr>
          <w:rFonts w:ascii="Times New Roman" w:eastAsia="Arial Unicode MS" w:hAnsi="Times New Roman" w:cs="Times New Roman"/>
        </w:rPr>
        <w:t>: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возбуждению кишечной перистальтики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торможению </w:t>
      </w:r>
      <w:proofErr w:type="gramStart"/>
      <w:r w:rsidRPr="00C56980">
        <w:rPr>
          <w:rFonts w:ascii="Times New Roman" w:eastAsia="Arial Unicode MS" w:hAnsi="Times New Roman" w:cs="Times New Roman"/>
          <w:bCs/>
        </w:rPr>
        <w:t>желудочного</w:t>
      </w:r>
      <w:proofErr w:type="gramEnd"/>
      <w:r w:rsidRPr="00C56980">
        <w:rPr>
          <w:rFonts w:ascii="Times New Roman" w:eastAsia="Arial Unicode MS" w:hAnsi="Times New Roman" w:cs="Times New Roman"/>
          <w:bCs/>
        </w:rPr>
        <w:t xml:space="preserve"> </w:t>
      </w:r>
      <w:proofErr w:type="spellStart"/>
      <w:r w:rsidRPr="00C56980">
        <w:rPr>
          <w:rFonts w:ascii="Times New Roman" w:eastAsia="Arial Unicode MS" w:hAnsi="Times New Roman" w:cs="Times New Roman"/>
          <w:bCs/>
        </w:rPr>
        <w:t>соковыделения</w:t>
      </w:r>
      <w:proofErr w:type="spellEnd"/>
      <w:r w:rsidRPr="00C56980">
        <w:rPr>
          <w:rFonts w:ascii="Times New Roman" w:eastAsia="Arial Unicode MS" w:hAnsi="Times New Roman" w:cs="Times New Roman"/>
          <w:bCs/>
        </w:rPr>
        <w:t xml:space="preserve">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замедлению сердечного ритма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спазму мускулатуры бронхов  </w:t>
      </w:r>
    </w:p>
    <w:p w:rsidR="00416755" w:rsidRPr="00C56980" w:rsidRDefault="00416755" w:rsidP="008614A2">
      <w:pPr>
        <w:pStyle w:val="a3"/>
        <w:rPr>
          <w:rFonts w:ascii="Times New Roman" w:eastAsia="Arial Unicode MS" w:hAnsi="Times New Roman" w:cs="Times New Roman"/>
          <w:bCs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93. </w:t>
      </w:r>
      <w:r w:rsidRPr="00C56980">
        <w:rPr>
          <w:rFonts w:ascii="Times New Roman" w:eastAsia="Arial Unicode MS" w:hAnsi="Times New Roman" w:cs="Times New Roman"/>
        </w:rPr>
        <w:t>К производным пиразолона относят: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1.амидопирин</w:t>
      </w:r>
      <w:r w:rsidRPr="00C56980">
        <w:rPr>
          <w:rFonts w:ascii="Times New Roman" w:eastAsia="Arial Unicode MS" w:hAnsi="Times New Roman" w:cs="Times New Roman"/>
        </w:rPr>
        <w:tab/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2.анальгин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3.баралгин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4.фенацетин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5.промедол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94. В качестве тонизирующего средства применяют.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1.плод лимонника   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2.корень женьшеня</w:t>
      </w:r>
      <w:r w:rsidRPr="00C56980">
        <w:rPr>
          <w:rFonts w:ascii="Times New Roman" w:eastAsia="Arial Unicode MS" w:hAnsi="Times New Roman" w:cs="Times New Roman"/>
        </w:rPr>
        <w:tab/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3.пантокрин       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4.элеутерококк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5.левзею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5 если правильные ответы 1, 2, 3, 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95. </w:t>
      </w:r>
      <w:r w:rsidRPr="00C56980">
        <w:rPr>
          <w:rFonts w:ascii="Times New Roman" w:eastAsia="Arial Unicode MS" w:hAnsi="Times New Roman" w:cs="Times New Roman"/>
        </w:rPr>
        <w:t xml:space="preserve">Хенодезоксихолевую кислоту применяют с целью: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1.растворения холестериновых конкрементов в желчном пузыре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2.терапии </w:t>
      </w:r>
      <w:proofErr w:type="spellStart"/>
      <w:r w:rsidRPr="00C56980">
        <w:rPr>
          <w:rFonts w:ascii="Times New Roman" w:eastAsia="Arial Unicode MS" w:hAnsi="Times New Roman" w:cs="Times New Roman"/>
        </w:rPr>
        <w:t>холастатических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поражений печени"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3.снижения уровня холестерина в сыворотке крови 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4.улучшения всасывания витамина В12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5.улучшения утилизации жиров в кишечнике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если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96. К </w:t>
      </w:r>
      <w:proofErr w:type="spellStart"/>
      <w:r w:rsidRPr="00C56980">
        <w:rPr>
          <w:rFonts w:ascii="Times New Roman" w:eastAsia="Arial Unicode MS" w:hAnsi="Times New Roman" w:cs="Times New Roman"/>
        </w:rPr>
        <w:t>пробиотикам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относят: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1.бификол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2.лактобактерин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3.колибактерин    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4.линекс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5.интетрикс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6.бифидумбактерин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lastRenderedPageBreak/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правильные ответы 1, 2, 3, 4, 6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97. К желчегонным травам относят: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1.пижму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2.бессмертник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3.кукурузные рыльца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4.крапиву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5.подорожник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98. К калийсберегающим </w:t>
      </w:r>
      <w:proofErr w:type="spellStart"/>
      <w:r w:rsidRPr="00C56980">
        <w:rPr>
          <w:rFonts w:ascii="Times New Roman" w:eastAsia="Arial Unicode MS" w:hAnsi="Times New Roman" w:cs="Times New Roman"/>
        </w:rPr>
        <w:t>диуретикам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</w:t>
      </w:r>
      <w:proofErr w:type="spellStart"/>
      <w:proofErr w:type="gramStart"/>
      <w:r w:rsidRPr="00C56980">
        <w:rPr>
          <w:rFonts w:ascii="Times New Roman" w:eastAsia="Arial Unicode MS" w:hAnsi="Times New Roman" w:cs="Times New Roman"/>
        </w:rPr>
        <w:t>o</w:t>
      </w:r>
      <w:proofErr w:type="gramEnd"/>
      <w:r w:rsidRPr="00C56980">
        <w:rPr>
          <w:rFonts w:ascii="Times New Roman" w:eastAsia="Arial Unicode MS" w:hAnsi="Times New Roman" w:cs="Times New Roman"/>
        </w:rPr>
        <w:t>тносятся</w:t>
      </w:r>
      <w:proofErr w:type="spellEnd"/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1.триамтерен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2.верошгофон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proofErr w:type="spellStart"/>
      <w:r w:rsidRPr="00C56980">
        <w:rPr>
          <w:rFonts w:ascii="Times New Roman" w:eastAsia="Arial Unicode MS" w:hAnsi="Times New Roman" w:cs="Times New Roman"/>
        </w:rPr>
        <w:t>З.фуросемид</w:t>
      </w:r>
      <w:proofErr w:type="spellEnd"/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4.диакарб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5.урегит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1 если правильные ответы 1, 2 и 3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2 если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правильные ответы 1,2,3,4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99. При лечении В12-дефицитных анемий применяют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1.цианкобаламин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2.фоливую кислоту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3.аскорбиновую кислоту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4.феррум-лек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5.витамин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К</w:t>
      </w:r>
      <w:proofErr w:type="gramEnd"/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сли правильные ответы 1, 2 и 3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>2</w:t>
      </w:r>
      <w:proofErr w:type="gramStart"/>
      <w:r w:rsidRPr="00C56980">
        <w:rPr>
          <w:rFonts w:ascii="Times New Roman" w:eastAsia="Arial Unicode MS" w:hAnsi="Times New Roman" w:cs="Times New Roman"/>
          <w:bCs/>
        </w:rPr>
        <w:t xml:space="preserve"> Е</w:t>
      </w:r>
      <w:proofErr w:type="gramEnd"/>
      <w:r w:rsidRPr="00C56980">
        <w:rPr>
          <w:rFonts w:ascii="Times New Roman" w:eastAsia="Arial Unicode MS" w:hAnsi="Times New Roman" w:cs="Times New Roman"/>
          <w:bCs/>
        </w:rPr>
        <w:t xml:space="preserve">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3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</w:t>
      </w:r>
      <w:proofErr w:type="gramStart"/>
      <w:r w:rsidRPr="00C56980">
        <w:rPr>
          <w:rFonts w:ascii="Times New Roman" w:eastAsia="Arial Unicode MS" w:hAnsi="Times New Roman" w:cs="Times New Roman"/>
        </w:rPr>
        <w:t xml:space="preserve"> Е</w:t>
      </w:r>
      <w:proofErr w:type="gramEnd"/>
      <w:r w:rsidRPr="00C56980">
        <w:rPr>
          <w:rFonts w:ascii="Times New Roman" w:eastAsia="Arial Unicode MS" w:hAnsi="Times New Roman" w:cs="Times New Roman"/>
        </w:rPr>
        <w:t xml:space="preserve">сли правильные ответы 1,2,3,4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100. Желудочную секрецию угнетают: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1.холинолитики</w:t>
      </w:r>
      <w:r w:rsidRPr="00C56980">
        <w:rPr>
          <w:rFonts w:ascii="Times New Roman" w:eastAsia="Arial Unicode MS" w:hAnsi="Times New Roman" w:cs="Times New Roman"/>
        </w:rPr>
        <w:tab/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2.ганглиоблокаторы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3.блокаторы </w:t>
      </w:r>
      <w:proofErr w:type="spellStart"/>
      <w:r w:rsidRPr="00C56980">
        <w:rPr>
          <w:rFonts w:ascii="Times New Roman" w:eastAsia="Arial Unicode MS" w:hAnsi="Times New Roman" w:cs="Times New Roman"/>
        </w:rPr>
        <w:t>протоновой</w:t>
      </w:r>
      <w:proofErr w:type="spellEnd"/>
      <w:r w:rsidRPr="00C56980">
        <w:rPr>
          <w:rFonts w:ascii="Times New Roman" w:eastAsia="Arial Unicode MS" w:hAnsi="Times New Roman" w:cs="Times New Roman"/>
        </w:rPr>
        <w:t xml:space="preserve"> помпы 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4.антациды</w:t>
      </w:r>
      <w:r w:rsidRPr="00C56980">
        <w:rPr>
          <w:rFonts w:ascii="Times New Roman" w:eastAsia="Arial Unicode MS" w:hAnsi="Times New Roman" w:cs="Times New Roman"/>
        </w:rPr>
        <w:tab/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5.метоклопрамид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>Варианты ответов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  <w:bCs/>
        </w:rPr>
      </w:pPr>
      <w:r w:rsidRPr="00C56980">
        <w:rPr>
          <w:rFonts w:ascii="Times New Roman" w:eastAsia="Arial Unicode MS" w:hAnsi="Times New Roman" w:cs="Times New Roman"/>
          <w:bCs/>
        </w:rPr>
        <w:t xml:space="preserve">1 если правильные ответы 1, 2 и 3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2 если правильные ответы 1 и 2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3 если правильные ответы 2 и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4 если правильные ответы 4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  <w:r w:rsidRPr="00C56980">
        <w:rPr>
          <w:rFonts w:ascii="Times New Roman" w:eastAsia="Arial Unicode MS" w:hAnsi="Times New Roman" w:cs="Times New Roman"/>
        </w:rPr>
        <w:t xml:space="preserve">5 если правильные ответы 1, 2, 3, 4 и 5  </w:t>
      </w: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416755" w:rsidRPr="00C56980" w:rsidRDefault="00416755" w:rsidP="00416755">
      <w:pPr>
        <w:pStyle w:val="a3"/>
        <w:rPr>
          <w:rFonts w:ascii="Times New Roman" w:eastAsia="Arial Unicode MS" w:hAnsi="Times New Roman" w:cs="Times New Roman"/>
        </w:rPr>
      </w:pPr>
    </w:p>
    <w:p w:rsidR="0094440F" w:rsidRPr="00C56980" w:rsidRDefault="0094440F" w:rsidP="004243C2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4440F" w:rsidRPr="00C56980" w:rsidSect="00F81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96C"/>
    <w:rsid w:val="00015F7F"/>
    <w:rsid w:val="00087545"/>
    <w:rsid w:val="00351529"/>
    <w:rsid w:val="00416755"/>
    <w:rsid w:val="004243C2"/>
    <w:rsid w:val="005F302C"/>
    <w:rsid w:val="006C0E01"/>
    <w:rsid w:val="008614A2"/>
    <w:rsid w:val="008A340F"/>
    <w:rsid w:val="0092121E"/>
    <w:rsid w:val="0094440F"/>
    <w:rsid w:val="00A5096C"/>
    <w:rsid w:val="00C56980"/>
    <w:rsid w:val="00CA084D"/>
    <w:rsid w:val="00D14D1F"/>
    <w:rsid w:val="00F00A2B"/>
    <w:rsid w:val="00F81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08754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08754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semiHidden/>
    <w:rsid w:val="008614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08754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semiHidden/>
    <w:rsid w:val="0008754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semiHidden/>
    <w:rsid w:val="008614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1%D1%80%D1%8E%D1%81%D1%81%D0%B5%D0%BB%D1%8C%D1%81%D0%BA%D0%B0%D1%8F_%D0%BA%D0%B0%D0%BF%D1%83%D1%81%D1%82%D0%B0" TargetMode="External"/><Relationship Id="rId13" Type="http://schemas.openxmlformats.org/officeDocument/2006/relationships/hyperlink" Target="http://ru.wikipedia.org/wiki/%D0%9A%D0%B8%D0%B2%D0%B8_%28%D1%84%D1%80%D1%83%D0%BA%D1%82%2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.wikipedia.org/wiki/%D0%91%D1%80%D0%BE%D0%BA%D0%BA%D0%BE%D0%BB%D0%B8" TargetMode="External"/><Relationship Id="rId12" Type="http://schemas.openxmlformats.org/officeDocument/2006/relationships/hyperlink" Target="http://ru.wikipedia.org/wiki/%D0%90%D0%B2%D0%BE%D0%BA%D0%B0%D0%B4%D0%BE" TargetMode="External"/><Relationship Id="rId17" Type="http://schemas.openxmlformats.org/officeDocument/2006/relationships/hyperlink" Target="http://ru.wikipedia.org/wiki/%D0%9E%D0%BB%D0%B8%D0%B2%D0%BA%D0%BE%D0%B2%D0%BE%D0%B5_%D0%BC%D0%B0%D1%81%D0%BB%D0%BE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C%D0%BE%D0%BB%D0%BE%D0%BA%D0%BE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6%D0%B2%D0%B5%D1%82%D0%BD%D0%B0%D1%8F_%D0%BA%D0%B0%D0%BF%D1%83%D1%81%D1%82%D0%B0" TargetMode="External"/><Relationship Id="rId11" Type="http://schemas.openxmlformats.org/officeDocument/2006/relationships/hyperlink" Target="http://ru.wikipedia.org/wiki/%D0%A4%D1%80%D1%83%D0%BA%D1%82" TargetMode="External"/><Relationship Id="rId5" Type="http://schemas.openxmlformats.org/officeDocument/2006/relationships/hyperlink" Target="http://ru.wikipedia.org/wiki/%D0%9A%D0%B0%D0%BF%D1%83%D1%81%D1%82%D0%BD%D1%8B%D0%B5" TargetMode="External"/><Relationship Id="rId15" Type="http://schemas.openxmlformats.org/officeDocument/2006/relationships/hyperlink" Target="http://ru.wikipedia.org/wiki/%D0%9C%D1%8F%D1%81%D0%BE" TargetMode="External"/><Relationship Id="rId10" Type="http://schemas.openxmlformats.org/officeDocument/2006/relationships/hyperlink" Target="http://ru.wikipedia.org/wiki/%D0%9E%D1%82%D1%80%D1%83%D0%B1%D0%B8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ru.wikipedia.org/wiki/%D0%A8%D0%BF%D0%B8%D0%BD%D0%B0%D1%82" TargetMode="External"/><Relationship Id="rId9" Type="http://schemas.openxmlformats.org/officeDocument/2006/relationships/hyperlink" Target="http://ru.wikipedia.org/wiki/%D0%9A%D1%80%D0%B0%D0%BF%D0%B8%D0%B2%D0%B0" TargetMode="External"/><Relationship Id="rId14" Type="http://schemas.openxmlformats.org/officeDocument/2006/relationships/hyperlink" Target="http://ru.wikipedia.org/wiki/%D0%91%D0%B0%D0%BD%D0%B0%D0%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5135</Words>
  <Characters>29275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студент</cp:lastModifiedBy>
  <cp:revision>4</cp:revision>
  <dcterms:created xsi:type="dcterms:W3CDTF">2015-11-04T09:51:00Z</dcterms:created>
  <dcterms:modified xsi:type="dcterms:W3CDTF">2015-11-04T13:10:00Z</dcterms:modified>
</cp:coreProperties>
</file>